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32" w:type="dxa"/>
        <w:tblInd w:w="-1304" w:type="dxa"/>
        <w:tblLayout w:type="fixed"/>
        <w:tblCellMar>
          <w:left w:w="28" w:type="dxa"/>
          <w:right w:w="28" w:type="dxa"/>
        </w:tblCellMar>
        <w:tblLook w:val="0000" w:firstRow="0" w:lastRow="0" w:firstColumn="0" w:lastColumn="0" w:noHBand="0" w:noVBand="0"/>
      </w:tblPr>
      <w:tblGrid>
        <w:gridCol w:w="2608"/>
        <w:gridCol w:w="3086"/>
        <w:gridCol w:w="826"/>
        <w:gridCol w:w="2608"/>
        <w:gridCol w:w="1304"/>
      </w:tblGrid>
      <w:tr w:rsidR="00271F46" w:rsidRPr="00F91325" w14:paraId="704E1E1D" w14:textId="77777777" w:rsidTr="00255261">
        <w:trPr>
          <w:cantSplit/>
          <w:trHeight w:val="800"/>
        </w:trPr>
        <w:tc>
          <w:tcPr>
            <w:tcW w:w="10432" w:type="dxa"/>
            <w:gridSpan w:val="5"/>
          </w:tcPr>
          <w:p w14:paraId="3B98CF1B" w14:textId="77777777" w:rsidR="00271F46" w:rsidRPr="00271F46" w:rsidRDefault="00963EED" w:rsidP="00F30D5C">
            <w:pPr>
              <w:pStyle w:val="Rubrik1"/>
            </w:pPr>
            <w:bookmarkStart w:id="0" w:name="_Toc99351230"/>
            <w:r>
              <w:t>Samhällsbyggnadsnämnden</w:t>
            </w:r>
            <w:r w:rsidR="00271F46" w:rsidRPr="00271F46">
              <w:t>s protokoll</w:t>
            </w:r>
            <w:bookmarkEnd w:id="0"/>
          </w:p>
        </w:tc>
      </w:tr>
      <w:tr w:rsidR="00271F46" w:rsidRPr="00F91325" w14:paraId="148D2598" w14:textId="77777777" w:rsidTr="003F29A0">
        <w:trPr>
          <w:cantSplit/>
          <w:trHeight w:hRule="exact" w:val="400"/>
        </w:trPr>
        <w:tc>
          <w:tcPr>
            <w:tcW w:w="2608" w:type="dxa"/>
          </w:tcPr>
          <w:p w14:paraId="7FE64088" w14:textId="77777777" w:rsidR="00271F46" w:rsidRPr="00E228DF" w:rsidRDefault="00271F46" w:rsidP="00924930">
            <w:pPr>
              <w:pStyle w:val="Ledtext"/>
              <w:rPr>
                <w:rFonts w:ascii="Calibri Light" w:hAnsi="Calibri Light" w:cs="Calibri Light"/>
              </w:rPr>
            </w:pPr>
          </w:p>
        </w:tc>
        <w:tc>
          <w:tcPr>
            <w:tcW w:w="7824" w:type="dxa"/>
            <w:gridSpan w:val="4"/>
          </w:tcPr>
          <w:p w14:paraId="3F46A74E" w14:textId="77777777" w:rsidR="00271F46" w:rsidRPr="00E228DF" w:rsidRDefault="00271F46" w:rsidP="00924930">
            <w:pPr>
              <w:pStyle w:val="Tabellinnehll"/>
              <w:rPr>
                <w:rFonts w:cs="Calibri Light"/>
                <w:noProof/>
                <w:sz w:val="20"/>
              </w:rPr>
            </w:pPr>
          </w:p>
        </w:tc>
      </w:tr>
      <w:tr w:rsidR="004D7F84" w:rsidRPr="00F91325" w14:paraId="5090434E" w14:textId="77777777" w:rsidTr="003F29A0">
        <w:trPr>
          <w:cantSplit/>
          <w:trHeight w:hRule="exact" w:val="400"/>
        </w:trPr>
        <w:tc>
          <w:tcPr>
            <w:tcW w:w="2608" w:type="dxa"/>
          </w:tcPr>
          <w:p w14:paraId="05E7EBEC" w14:textId="77777777" w:rsidR="004D7F84" w:rsidRPr="00E228DF" w:rsidRDefault="004D7F84" w:rsidP="00924930">
            <w:pPr>
              <w:pStyle w:val="Ledtext"/>
              <w:rPr>
                <w:rFonts w:ascii="Calibri Light" w:hAnsi="Calibri Light" w:cs="Calibri Light"/>
              </w:rPr>
            </w:pPr>
            <w:r w:rsidRPr="00E228DF">
              <w:rPr>
                <w:rFonts w:ascii="Calibri Light" w:hAnsi="Calibri Light" w:cs="Calibri Light"/>
              </w:rPr>
              <w:t>Plats och tid</w:t>
            </w:r>
          </w:p>
        </w:tc>
        <w:tc>
          <w:tcPr>
            <w:tcW w:w="7824" w:type="dxa"/>
            <w:gridSpan w:val="4"/>
          </w:tcPr>
          <w:p w14:paraId="2D527CF3" w14:textId="3372D148" w:rsidR="004D7F84" w:rsidRPr="00E228DF" w:rsidRDefault="00963EED" w:rsidP="00924930">
            <w:pPr>
              <w:pStyle w:val="Tabellinnehll"/>
              <w:rPr>
                <w:rFonts w:cs="Calibri Light"/>
                <w:sz w:val="20"/>
              </w:rPr>
            </w:pPr>
            <w:r>
              <w:rPr>
                <w:rFonts w:cs="Calibri Light"/>
                <w:sz w:val="20"/>
              </w:rPr>
              <w:t>Åsnen, Centralplan 1, Alvesta</w:t>
            </w:r>
            <w:r w:rsidR="004D7F84" w:rsidRPr="00E228DF">
              <w:rPr>
                <w:rFonts w:cs="Calibri Light"/>
                <w:noProof/>
                <w:sz w:val="20"/>
              </w:rPr>
              <w:t xml:space="preserve">, </w:t>
            </w:r>
            <w:r>
              <w:rPr>
                <w:rFonts w:cs="Calibri Light"/>
                <w:sz w:val="20"/>
              </w:rPr>
              <w:t>tisdag</w:t>
            </w:r>
            <w:r w:rsidR="004D7F84" w:rsidRPr="00E228DF">
              <w:rPr>
                <w:rFonts w:cs="Calibri Light"/>
                <w:noProof/>
                <w:sz w:val="20"/>
              </w:rPr>
              <w:t xml:space="preserve">en den </w:t>
            </w:r>
            <w:r>
              <w:rPr>
                <w:rFonts w:cs="Calibri Light"/>
                <w:sz w:val="20"/>
              </w:rPr>
              <w:t>29 mars 2022</w:t>
            </w:r>
            <w:r w:rsidR="004D7F84" w:rsidRPr="00E228DF">
              <w:rPr>
                <w:rFonts w:cs="Calibri Light"/>
                <w:noProof/>
                <w:sz w:val="20"/>
              </w:rPr>
              <w:t xml:space="preserve"> kl </w:t>
            </w:r>
            <w:r>
              <w:rPr>
                <w:rFonts w:cs="Calibri Light"/>
                <w:sz w:val="20"/>
              </w:rPr>
              <w:t>13:15</w:t>
            </w:r>
            <w:r w:rsidR="008B4C52">
              <w:rPr>
                <w:rFonts w:cs="Calibri Light"/>
                <w:sz w:val="20"/>
              </w:rPr>
              <w:t>-16:15</w:t>
            </w:r>
          </w:p>
        </w:tc>
      </w:tr>
      <w:tr w:rsidR="00207417" w:rsidRPr="00F91325" w14:paraId="6BB1ED17" w14:textId="77777777" w:rsidTr="003F29A0">
        <w:trPr>
          <w:cantSplit/>
          <w:trHeight w:val="337"/>
        </w:trPr>
        <w:tc>
          <w:tcPr>
            <w:tcW w:w="2608" w:type="dxa"/>
            <w:tcMar>
              <w:bottom w:w="120" w:type="dxa"/>
            </w:tcMar>
          </w:tcPr>
          <w:p w14:paraId="4972D6AF" w14:textId="77777777" w:rsidR="00207417" w:rsidRPr="00E228DF" w:rsidRDefault="00207417" w:rsidP="00924930">
            <w:pPr>
              <w:pStyle w:val="Ledtext"/>
              <w:rPr>
                <w:rFonts w:ascii="Calibri Light" w:hAnsi="Calibri Light" w:cs="Calibri Light"/>
              </w:rPr>
            </w:pPr>
            <w:r w:rsidRPr="00E228DF">
              <w:rPr>
                <w:rFonts w:ascii="Calibri Light" w:hAnsi="Calibri Light" w:cs="Calibri Light"/>
              </w:rPr>
              <w:t>Paragrafer</w:t>
            </w:r>
          </w:p>
        </w:tc>
        <w:tc>
          <w:tcPr>
            <w:tcW w:w="3912" w:type="dxa"/>
            <w:gridSpan w:val="2"/>
            <w:tcMar>
              <w:bottom w:w="120" w:type="dxa"/>
            </w:tcMar>
          </w:tcPr>
          <w:p w14:paraId="55A2DF20" w14:textId="121E55F3" w:rsidR="00207417" w:rsidRPr="00E228DF" w:rsidRDefault="00963EED" w:rsidP="00924930">
            <w:pPr>
              <w:pStyle w:val="Tabellinnehll"/>
              <w:rPr>
                <w:rFonts w:cs="Calibri Light"/>
                <w:sz w:val="20"/>
              </w:rPr>
            </w:pPr>
            <w:r>
              <w:rPr>
                <w:rFonts w:cs="Calibri Light"/>
                <w:sz w:val="20"/>
              </w:rPr>
              <w:t>§§ 21–31</w:t>
            </w:r>
          </w:p>
        </w:tc>
        <w:tc>
          <w:tcPr>
            <w:tcW w:w="3912" w:type="dxa"/>
            <w:gridSpan w:val="2"/>
            <w:tcMar>
              <w:bottom w:w="120" w:type="dxa"/>
            </w:tcMar>
          </w:tcPr>
          <w:p w14:paraId="6456A983" w14:textId="77777777" w:rsidR="00207417" w:rsidRPr="00E228DF" w:rsidRDefault="00207417" w:rsidP="00924930">
            <w:pPr>
              <w:pStyle w:val="Tabellinnehll"/>
              <w:rPr>
                <w:rFonts w:cs="Calibri Light"/>
                <w:sz w:val="20"/>
              </w:rPr>
            </w:pPr>
          </w:p>
        </w:tc>
      </w:tr>
      <w:tr w:rsidR="007F6638" w:rsidRPr="00F91325" w14:paraId="783A5830" w14:textId="77777777" w:rsidTr="003F29A0">
        <w:trPr>
          <w:cantSplit/>
          <w:trHeight w:val="1200"/>
        </w:trPr>
        <w:tc>
          <w:tcPr>
            <w:tcW w:w="2608" w:type="dxa"/>
            <w:tcMar>
              <w:bottom w:w="120" w:type="dxa"/>
            </w:tcMar>
          </w:tcPr>
          <w:p w14:paraId="23E177C7"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Beslutande</w:t>
            </w:r>
          </w:p>
        </w:tc>
        <w:tc>
          <w:tcPr>
            <w:tcW w:w="3912" w:type="dxa"/>
            <w:gridSpan w:val="2"/>
            <w:tcMar>
              <w:bottom w:w="120" w:type="dxa"/>
            </w:tcMar>
          </w:tcPr>
          <w:p w14:paraId="1BBCE0D7" w14:textId="77777777" w:rsidR="00963EED" w:rsidRDefault="00963EED" w:rsidP="00924930">
            <w:pPr>
              <w:pStyle w:val="Tabellinnehll"/>
              <w:rPr>
                <w:rFonts w:cs="Calibri Light"/>
                <w:sz w:val="20"/>
              </w:rPr>
            </w:pPr>
            <w:r>
              <w:rPr>
                <w:rFonts w:cs="Calibri Light"/>
                <w:sz w:val="20"/>
              </w:rPr>
              <w:t>David Johansson (C), Ordförande</w:t>
            </w:r>
          </w:p>
          <w:p w14:paraId="380A5FE3" w14:textId="77777777" w:rsidR="00963EED" w:rsidRDefault="00963EED" w:rsidP="00924930">
            <w:pPr>
              <w:pStyle w:val="Tabellinnehll"/>
              <w:rPr>
                <w:rFonts w:cs="Calibri Light"/>
                <w:sz w:val="20"/>
              </w:rPr>
            </w:pPr>
            <w:r>
              <w:rPr>
                <w:rFonts w:cs="Calibri Light"/>
                <w:sz w:val="20"/>
              </w:rPr>
              <w:t>Edina Maslac (S), 1:e vice ordförande</w:t>
            </w:r>
          </w:p>
          <w:p w14:paraId="010D61C2" w14:textId="77777777" w:rsidR="00963EED" w:rsidRDefault="00963EED" w:rsidP="00924930">
            <w:pPr>
              <w:pStyle w:val="Tabellinnehll"/>
              <w:rPr>
                <w:rFonts w:cs="Calibri Light"/>
                <w:sz w:val="20"/>
              </w:rPr>
            </w:pPr>
            <w:r>
              <w:rPr>
                <w:rFonts w:cs="Calibri Light"/>
                <w:sz w:val="20"/>
              </w:rPr>
              <w:t>Matz Athley (M), 2:e vice ordförande</w:t>
            </w:r>
          </w:p>
          <w:p w14:paraId="796BFE3B" w14:textId="4D3EFBB6" w:rsidR="00963EED" w:rsidRDefault="008B4C52" w:rsidP="00924930">
            <w:pPr>
              <w:pStyle w:val="Tabellinnehll"/>
              <w:rPr>
                <w:rFonts w:cs="Calibri Light"/>
                <w:sz w:val="20"/>
              </w:rPr>
            </w:pPr>
            <w:r>
              <w:rPr>
                <w:rFonts w:cs="Calibri Light"/>
                <w:sz w:val="20"/>
              </w:rPr>
              <w:t xml:space="preserve">Ros-Marie Larsson (S) ersätter </w:t>
            </w:r>
            <w:r w:rsidR="00963EED">
              <w:rPr>
                <w:rFonts w:cs="Calibri Light"/>
                <w:sz w:val="20"/>
              </w:rPr>
              <w:t>Martina Holmkvist Lundström (S)</w:t>
            </w:r>
          </w:p>
          <w:p w14:paraId="3F050476" w14:textId="77777777" w:rsidR="00963EED" w:rsidRDefault="00963EED" w:rsidP="00924930">
            <w:pPr>
              <w:pStyle w:val="Tabellinnehll"/>
              <w:rPr>
                <w:rFonts w:cs="Calibri Light"/>
                <w:sz w:val="20"/>
              </w:rPr>
            </w:pPr>
            <w:r>
              <w:rPr>
                <w:rFonts w:cs="Calibri Light"/>
                <w:sz w:val="20"/>
              </w:rPr>
              <w:t>Peter Johansson (S)</w:t>
            </w:r>
          </w:p>
          <w:p w14:paraId="3E88FEF4" w14:textId="64161E71" w:rsidR="00963EED" w:rsidRDefault="008B4C52" w:rsidP="00924930">
            <w:pPr>
              <w:pStyle w:val="Tabellinnehll"/>
              <w:rPr>
                <w:rFonts w:cs="Calibri Light"/>
                <w:sz w:val="20"/>
              </w:rPr>
            </w:pPr>
            <w:r>
              <w:rPr>
                <w:rFonts w:cs="Calibri Light"/>
                <w:sz w:val="20"/>
              </w:rPr>
              <w:t xml:space="preserve">Mats Andersson (C) ersätter </w:t>
            </w:r>
            <w:r w:rsidR="00963EED">
              <w:rPr>
                <w:rFonts w:cs="Calibri Light"/>
                <w:sz w:val="20"/>
              </w:rPr>
              <w:t>Jonas Engkvist (C)</w:t>
            </w:r>
          </w:p>
          <w:p w14:paraId="28A9B98C" w14:textId="77777777" w:rsidR="007F6638" w:rsidRPr="00271F46" w:rsidRDefault="00963EED" w:rsidP="00924930">
            <w:pPr>
              <w:pStyle w:val="Tabellinnehll"/>
              <w:rPr>
                <w:rFonts w:cs="Calibri Light"/>
                <w:sz w:val="20"/>
              </w:rPr>
            </w:pPr>
            <w:r>
              <w:rPr>
                <w:rFonts w:cs="Calibri Light"/>
                <w:sz w:val="20"/>
              </w:rPr>
              <w:t>Emelie Berg (V)</w:t>
            </w:r>
          </w:p>
        </w:tc>
        <w:tc>
          <w:tcPr>
            <w:tcW w:w="3912" w:type="dxa"/>
            <w:gridSpan w:val="2"/>
            <w:tcMar>
              <w:bottom w:w="120" w:type="dxa"/>
            </w:tcMar>
          </w:tcPr>
          <w:p w14:paraId="124000B6" w14:textId="77777777" w:rsidR="00963EED" w:rsidRPr="008B4C52" w:rsidRDefault="00963EED" w:rsidP="00924930">
            <w:pPr>
              <w:pStyle w:val="Tabellinnehll"/>
              <w:rPr>
                <w:rFonts w:cs="Calibri Light"/>
                <w:sz w:val="20"/>
              </w:rPr>
            </w:pPr>
            <w:r w:rsidRPr="008B4C52">
              <w:rPr>
                <w:rFonts w:cs="Calibri Light"/>
                <w:sz w:val="20"/>
              </w:rPr>
              <w:t>Tim Kamfjord-Karlsson (L)</w:t>
            </w:r>
          </w:p>
          <w:p w14:paraId="3C67F938" w14:textId="71CAA233" w:rsidR="00963EED" w:rsidRPr="008B4C52" w:rsidRDefault="008B4C52" w:rsidP="00924930">
            <w:pPr>
              <w:pStyle w:val="Tabellinnehll"/>
              <w:rPr>
                <w:rFonts w:cs="Calibri Light"/>
                <w:sz w:val="20"/>
              </w:rPr>
            </w:pPr>
            <w:r>
              <w:rPr>
                <w:rFonts w:cs="Calibri Light"/>
                <w:sz w:val="20"/>
              </w:rPr>
              <w:t xml:space="preserve">Tomas Öhling ersätter </w:t>
            </w:r>
            <w:r w:rsidR="00963EED" w:rsidRPr="008B4C52">
              <w:rPr>
                <w:rFonts w:cs="Calibri Light"/>
                <w:sz w:val="20"/>
              </w:rPr>
              <w:t>Sten-Åke Carlsson (KD)</w:t>
            </w:r>
          </w:p>
          <w:p w14:paraId="7BD0AE89" w14:textId="77777777" w:rsidR="00963EED" w:rsidRPr="008B4C52" w:rsidRDefault="00963EED" w:rsidP="00924930">
            <w:pPr>
              <w:pStyle w:val="Tabellinnehll"/>
              <w:rPr>
                <w:rFonts w:cs="Calibri Light"/>
                <w:sz w:val="20"/>
              </w:rPr>
            </w:pPr>
            <w:r w:rsidRPr="008B4C52">
              <w:rPr>
                <w:rFonts w:cs="Calibri Light"/>
                <w:sz w:val="20"/>
              </w:rPr>
              <w:t>Jan Franzén (AA)</w:t>
            </w:r>
          </w:p>
          <w:p w14:paraId="0FC4ABC4" w14:textId="77777777" w:rsidR="00963EED" w:rsidRPr="008B4C52" w:rsidRDefault="00963EED" w:rsidP="00924930">
            <w:pPr>
              <w:pStyle w:val="Tabellinnehll"/>
              <w:rPr>
                <w:rFonts w:cs="Calibri Light"/>
                <w:sz w:val="20"/>
              </w:rPr>
            </w:pPr>
            <w:r w:rsidRPr="008B4C52">
              <w:rPr>
                <w:rFonts w:cs="Calibri Light"/>
                <w:sz w:val="20"/>
              </w:rPr>
              <w:t>Fredrik Jonsson (-)</w:t>
            </w:r>
          </w:p>
          <w:p w14:paraId="06FE4A8F" w14:textId="77777777" w:rsidR="00963EED" w:rsidRPr="008B4C52" w:rsidRDefault="00963EED" w:rsidP="00924930">
            <w:pPr>
              <w:pStyle w:val="Tabellinnehll"/>
              <w:rPr>
                <w:rFonts w:cs="Calibri Light"/>
                <w:sz w:val="20"/>
              </w:rPr>
            </w:pPr>
            <w:r w:rsidRPr="008B4C52">
              <w:rPr>
                <w:rFonts w:cs="Calibri Light"/>
                <w:sz w:val="20"/>
              </w:rPr>
              <w:t>Nils Kent-Åke Flink (AA)</w:t>
            </w:r>
          </w:p>
          <w:p w14:paraId="647F06F2" w14:textId="77777777" w:rsidR="007F6638" w:rsidRPr="008B4C52" w:rsidRDefault="00963EED" w:rsidP="00924930">
            <w:pPr>
              <w:pStyle w:val="Tabellinnehll"/>
              <w:rPr>
                <w:rFonts w:cs="Calibri Light"/>
                <w:sz w:val="20"/>
              </w:rPr>
            </w:pPr>
            <w:r w:rsidRPr="008B4C52">
              <w:rPr>
                <w:rFonts w:cs="Calibri Light"/>
                <w:sz w:val="20"/>
              </w:rPr>
              <w:t>Per-Anders Nordahl (S)</w:t>
            </w:r>
          </w:p>
        </w:tc>
      </w:tr>
      <w:tr w:rsidR="007F6638" w:rsidRPr="00F91325" w14:paraId="39722C5C" w14:textId="77777777" w:rsidTr="003F29A0">
        <w:trPr>
          <w:cantSplit/>
          <w:trHeight w:val="1200"/>
        </w:trPr>
        <w:tc>
          <w:tcPr>
            <w:tcW w:w="2608" w:type="dxa"/>
            <w:tcMar>
              <w:bottom w:w="120" w:type="dxa"/>
            </w:tcMar>
          </w:tcPr>
          <w:p w14:paraId="71562750" w14:textId="77777777" w:rsidR="007F6638" w:rsidRPr="00E228DF" w:rsidRDefault="00BC17AD" w:rsidP="00924930">
            <w:pPr>
              <w:pStyle w:val="Ledtext"/>
              <w:rPr>
                <w:rFonts w:ascii="Calibri Light" w:hAnsi="Calibri Light" w:cs="Calibri Light"/>
              </w:rPr>
            </w:pPr>
            <w:r w:rsidRPr="00E228DF">
              <w:rPr>
                <w:rFonts w:ascii="Calibri Light" w:hAnsi="Calibri Light" w:cs="Calibri Light"/>
              </w:rPr>
              <w:t>Närvarande ersättare</w:t>
            </w:r>
          </w:p>
        </w:tc>
        <w:tc>
          <w:tcPr>
            <w:tcW w:w="3912" w:type="dxa"/>
            <w:gridSpan w:val="2"/>
            <w:tcMar>
              <w:bottom w:w="120" w:type="dxa"/>
            </w:tcMar>
          </w:tcPr>
          <w:p w14:paraId="5AF27D4E" w14:textId="77777777" w:rsidR="008B4C52" w:rsidRPr="008B4C52" w:rsidRDefault="008B4C52" w:rsidP="008B4C52">
            <w:pPr>
              <w:pStyle w:val="Tabellinnehll"/>
              <w:rPr>
                <w:rFonts w:cs="Calibri Light"/>
                <w:sz w:val="20"/>
              </w:rPr>
            </w:pPr>
            <w:r w:rsidRPr="008B4C52">
              <w:rPr>
                <w:rFonts w:cs="Calibri Light"/>
                <w:sz w:val="20"/>
              </w:rPr>
              <w:t>Fredrik Isberg (MP)</w:t>
            </w:r>
          </w:p>
          <w:p w14:paraId="08315BC9" w14:textId="77777777" w:rsidR="008B4C52" w:rsidRPr="008B4C52" w:rsidRDefault="008B4C52" w:rsidP="008B4C52">
            <w:pPr>
              <w:pStyle w:val="Tabellinnehll"/>
              <w:rPr>
                <w:rFonts w:cs="Calibri Light"/>
                <w:sz w:val="20"/>
              </w:rPr>
            </w:pPr>
            <w:r w:rsidRPr="008B4C52">
              <w:rPr>
                <w:rFonts w:cs="Calibri Light"/>
                <w:sz w:val="20"/>
              </w:rPr>
              <w:t>Ulf Gustafsson (SD)</w:t>
            </w:r>
          </w:p>
          <w:p w14:paraId="41172803" w14:textId="05BD84E1" w:rsidR="007F6638" w:rsidRPr="00271F46" w:rsidRDefault="007F6638" w:rsidP="00924930">
            <w:pPr>
              <w:pStyle w:val="Tabellinnehll"/>
              <w:rPr>
                <w:rFonts w:cs="Calibri Light"/>
                <w:sz w:val="20"/>
              </w:rPr>
            </w:pPr>
          </w:p>
        </w:tc>
        <w:tc>
          <w:tcPr>
            <w:tcW w:w="3912" w:type="dxa"/>
            <w:gridSpan w:val="2"/>
            <w:tcMar>
              <w:bottom w:w="120" w:type="dxa"/>
            </w:tcMar>
          </w:tcPr>
          <w:p w14:paraId="3108CB76" w14:textId="044B48E4" w:rsidR="007F6638" w:rsidRPr="00ED151F" w:rsidRDefault="007F6638" w:rsidP="008B4C52">
            <w:pPr>
              <w:pStyle w:val="Tabellinnehll"/>
              <w:rPr>
                <w:rFonts w:cs="Calibri Light"/>
                <w:sz w:val="18"/>
                <w:szCs w:val="18"/>
              </w:rPr>
            </w:pPr>
          </w:p>
        </w:tc>
      </w:tr>
      <w:tr w:rsidR="007F6638" w:rsidRPr="00F91325" w14:paraId="57479AC8" w14:textId="77777777" w:rsidTr="003F29A0">
        <w:trPr>
          <w:cantSplit/>
          <w:trHeight w:val="960"/>
        </w:trPr>
        <w:tc>
          <w:tcPr>
            <w:tcW w:w="2608" w:type="dxa"/>
            <w:tcMar>
              <w:bottom w:w="120" w:type="dxa"/>
            </w:tcMar>
          </w:tcPr>
          <w:p w14:paraId="6C1C8BA1" w14:textId="77777777" w:rsidR="007F6638" w:rsidRPr="00E228DF" w:rsidRDefault="007F6638" w:rsidP="00924930">
            <w:pPr>
              <w:pStyle w:val="Ledtext"/>
              <w:rPr>
                <w:rFonts w:ascii="Calibri Light" w:hAnsi="Calibri Light" w:cs="Calibri Light"/>
              </w:rPr>
            </w:pPr>
            <w:r w:rsidRPr="00E228DF">
              <w:rPr>
                <w:rFonts w:ascii="Calibri Light" w:hAnsi="Calibri Light" w:cs="Calibri Light"/>
              </w:rPr>
              <w:t>Övriga närvarande</w:t>
            </w:r>
          </w:p>
        </w:tc>
        <w:tc>
          <w:tcPr>
            <w:tcW w:w="3912" w:type="dxa"/>
            <w:gridSpan w:val="2"/>
            <w:tcMar>
              <w:bottom w:w="120" w:type="dxa"/>
            </w:tcMar>
          </w:tcPr>
          <w:p w14:paraId="7A9F9F6E" w14:textId="77777777" w:rsidR="00BC17AD" w:rsidRDefault="00963EED" w:rsidP="00924930">
            <w:pPr>
              <w:pStyle w:val="Tabellinnehll"/>
              <w:rPr>
                <w:rFonts w:cs="Calibri Light"/>
                <w:sz w:val="20"/>
              </w:rPr>
            </w:pPr>
            <w:r>
              <w:rPr>
                <w:rFonts w:cs="Calibri Light"/>
                <w:sz w:val="20"/>
              </w:rPr>
              <w:t>Magnus Wigren, förvaltningschef</w:t>
            </w:r>
          </w:p>
          <w:p w14:paraId="0DAEFDF7" w14:textId="77777777" w:rsidR="00963EED" w:rsidRDefault="00963EED" w:rsidP="00924930">
            <w:pPr>
              <w:pStyle w:val="Tabellinnehll"/>
              <w:rPr>
                <w:rFonts w:cs="Calibri Light"/>
                <w:sz w:val="20"/>
              </w:rPr>
            </w:pPr>
            <w:r>
              <w:rPr>
                <w:rFonts w:cs="Calibri Light"/>
                <w:sz w:val="20"/>
              </w:rPr>
              <w:t>Ebba Lejeby, nämndsekreterare</w:t>
            </w:r>
          </w:p>
          <w:p w14:paraId="79BCF2AB" w14:textId="77777777" w:rsidR="00963EED" w:rsidRDefault="00963EED" w:rsidP="00924930">
            <w:pPr>
              <w:pStyle w:val="Tabellinnehll"/>
              <w:rPr>
                <w:rFonts w:cs="Calibri Light"/>
                <w:sz w:val="20"/>
              </w:rPr>
            </w:pPr>
            <w:r>
              <w:rPr>
                <w:rFonts w:cs="Calibri Light"/>
                <w:sz w:val="20"/>
              </w:rPr>
              <w:t>Miriam Sjödén Fransson, controller § 24</w:t>
            </w:r>
          </w:p>
          <w:p w14:paraId="4F469F17" w14:textId="1C2CB9A8" w:rsidR="00963EED" w:rsidRDefault="00DA77CE" w:rsidP="00924930">
            <w:pPr>
              <w:pStyle w:val="Tabellinnehll"/>
              <w:rPr>
                <w:rFonts w:cs="Calibri Light"/>
                <w:sz w:val="20"/>
              </w:rPr>
            </w:pPr>
            <w:r>
              <w:rPr>
                <w:rFonts w:cs="Calibri Light"/>
                <w:sz w:val="20"/>
              </w:rPr>
              <w:t>Sara Andersson, planchef §§</w:t>
            </w:r>
            <w:r w:rsidR="008B4C52">
              <w:rPr>
                <w:rFonts w:cs="Calibri Light"/>
                <w:sz w:val="20"/>
              </w:rPr>
              <w:t xml:space="preserve"> </w:t>
            </w:r>
            <w:r>
              <w:rPr>
                <w:rFonts w:cs="Calibri Light"/>
                <w:sz w:val="20"/>
              </w:rPr>
              <w:t>25–26</w:t>
            </w:r>
          </w:p>
          <w:p w14:paraId="6441E6C4" w14:textId="48061E2B" w:rsidR="00DA77CE" w:rsidRDefault="00DA77CE" w:rsidP="00924930">
            <w:pPr>
              <w:pStyle w:val="Tabellinnehll"/>
              <w:rPr>
                <w:rFonts w:cs="Calibri Light"/>
                <w:sz w:val="20"/>
              </w:rPr>
            </w:pPr>
            <w:r>
              <w:rPr>
                <w:rFonts w:cs="Calibri Light"/>
                <w:sz w:val="20"/>
              </w:rPr>
              <w:t>Emil Malm, trafikingenjör § 27</w:t>
            </w:r>
          </w:p>
          <w:p w14:paraId="35ECD46A" w14:textId="77777777" w:rsidR="00DA77CE" w:rsidRDefault="00DA77CE" w:rsidP="00924930">
            <w:pPr>
              <w:pStyle w:val="Tabellinnehll"/>
              <w:rPr>
                <w:rFonts w:cs="Calibri Light"/>
                <w:sz w:val="20"/>
              </w:rPr>
            </w:pPr>
            <w:r>
              <w:rPr>
                <w:rFonts w:cs="Calibri Light"/>
                <w:sz w:val="20"/>
              </w:rPr>
              <w:t>Fredrik Johansson, exploateringsingenjör § 28</w:t>
            </w:r>
          </w:p>
          <w:p w14:paraId="415FB790" w14:textId="77777777" w:rsidR="00DA77CE" w:rsidRDefault="00DA77CE" w:rsidP="00924930">
            <w:pPr>
              <w:pStyle w:val="Tabellinnehll"/>
              <w:rPr>
                <w:rFonts w:cs="Calibri Light"/>
                <w:sz w:val="20"/>
              </w:rPr>
            </w:pPr>
            <w:r>
              <w:rPr>
                <w:rFonts w:cs="Calibri Light"/>
                <w:sz w:val="20"/>
              </w:rPr>
              <w:t>Sarah Henningsson, planarkitekt § 29</w:t>
            </w:r>
          </w:p>
          <w:p w14:paraId="3679B30B" w14:textId="36CD1B58" w:rsidR="00DA77CE" w:rsidRDefault="00DA77CE" w:rsidP="00924930">
            <w:pPr>
              <w:pStyle w:val="Tabellinnehll"/>
              <w:rPr>
                <w:rFonts w:cs="Calibri Light"/>
                <w:sz w:val="20"/>
              </w:rPr>
            </w:pPr>
            <w:r>
              <w:rPr>
                <w:rFonts w:cs="Calibri Light"/>
                <w:sz w:val="20"/>
              </w:rPr>
              <w:t>Dahn Delsmo, VA-chef § 31</w:t>
            </w:r>
          </w:p>
          <w:p w14:paraId="2AAFA439" w14:textId="441E78CB" w:rsidR="00DA77CE" w:rsidRDefault="00DA77CE" w:rsidP="00924930">
            <w:pPr>
              <w:pStyle w:val="Tabellinnehll"/>
              <w:rPr>
                <w:rFonts w:cs="Calibri Light"/>
                <w:sz w:val="20"/>
              </w:rPr>
            </w:pPr>
            <w:r>
              <w:rPr>
                <w:rFonts w:cs="Calibri Light"/>
                <w:sz w:val="20"/>
              </w:rPr>
              <w:t>Jan-Åke Nygren, gatuingenjör § 31</w:t>
            </w:r>
          </w:p>
          <w:p w14:paraId="1E2580E6" w14:textId="74A61F79" w:rsidR="00DA77CE" w:rsidRPr="00271F46" w:rsidRDefault="00DA77CE" w:rsidP="00924930">
            <w:pPr>
              <w:pStyle w:val="Tabellinnehll"/>
              <w:rPr>
                <w:rFonts w:cs="Calibri Light"/>
                <w:sz w:val="20"/>
              </w:rPr>
            </w:pPr>
            <w:r>
              <w:rPr>
                <w:rFonts w:cs="Calibri Light"/>
                <w:sz w:val="20"/>
              </w:rPr>
              <w:t>Mario Jonjic, planarkitekt § 31</w:t>
            </w:r>
          </w:p>
        </w:tc>
        <w:tc>
          <w:tcPr>
            <w:tcW w:w="3912" w:type="dxa"/>
            <w:gridSpan w:val="2"/>
            <w:tcMar>
              <w:bottom w:w="120" w:type="dxa"/>
            </w:tcMar>
          </w:tcPr>
          <w:p w14:paraId="1FCEB021" w14:textId="77777777" w:rsidR="007F6638" w:rsidRPr="00ED151F" w:rsidRDefault="007F6638" w:rsidP="00924930">
            <w:pPr>
              <w:pStyle w:val="Tabellinnehll"/>
              <w:rPr>
                <w:rFonts w:cs="Calibri Light"/>
                <w:sz w:val="18"/>
                <w:szCs w:val="18"/>
              </w:rPr>
            </w:pPr>
            <w:bookmarkStart w:id="1" w:name="Övriga2"/>
            <w:bookmarkEnd w:id="1"/>
          </w:p>
        </w:tc>
      </w:tr>
      <w:tr w:rsidR="003F29A0" w:rsidRPr="00F91325" w14:paraId="26975D53" w14:textId="77777777" w:rsidTr="003F29A0">
        <w:trPr>
          <w:cantSplit/>
          <w:trHeight w:hRule="exact" w:val="240"/>
        </w:trPr>
        <w:tc>
          <w:tcPr>
            <w:tcW w:w="2608" w:type="dxa"/>
            <w:vAlign w:val="bottom"/>
          </w:tcPr>
          <w:p w14:paraId="7109DEB8" w14:textId="77777777" w:rsidR="003F29A0" w:rsidRPr="00E228DF" w:rsidRDefault="003F29A0" w:rsidP="00E248D4">
            <w:pPr>
              <w:pStyle w:val="Ledtext"/>
              <w:keepNext/>
              <w:rPr>
                <w:rFonts w:ascii="Calibri Light" w:hAnsi="Calibri Light" w:cs="Calibri Light"/>
              </w:rPr>
            </w:pPr>
          </w:p>
        </w:tc>
        <w:tc>
          <w:tcPr>
            <w:tcW w:w="7824" w:type="dxa"/>
            <w:gridSpan w:val="4"/>
            <w:vAlign w:val="bottom"/>
          </w:tcPr>
          <w:p w14:paraId="22B2208C" w14:textId="77777777" w:rsidR="003F29A0" w:rsidRPr="00E228DF" w:rsidRDefault="003F29A0" w:rsidP="00E248D4">
            <w:pPr>
              <w:pStyle w:val="Tabellinnehll"/>
              <w:keepNext/>
              <w:rPr>
                <w:rFonts w:cs="Calibri Light"/>
                <w:sz w:val="20"/>
              </w:rPr>
            </w:pPr>
          </w:p>
        </w:tc>
      </w:tr>
      <w:tr w:rsidR="003F29A0" w:rsidRPr="00F91325" w14:paraId="78D59BD4" w14:textId="77777777" w:rsidTr="003F29A0">
        <w:trPr>
          <w:cantSplit/>
          <w:trHeight w:hRule="exact" w:val="456"/>
        </w:trPr>
        <w:tc>
          <w:tcPr>
            <w:tcW w:w="2608" w:type="dxa"/>
            <w:vAlign w:val="bottom"/>
          </w:tcPr>
          <w:p w14:paraId="17E3F10D" w14:textId="77777777" w:rsidR="003F29A0" w:rsidRPr="003F29A0" w:rsidRDefault="00453087" w:rsidP="00271F46">
            <w:pPr>
              <w:pStyle w:val="Rubrik2"/>
              <w:rPr>
                <w:rFonts w:ascii="Calibri Light" w:hAnsi="Calibri Light" w:cs="Calibri Light"/>
                <w:bCs/>
              </w:rPr>
            </w:pPr>
            <w:r w:rsidRPr="003F29A0">
              <w:t>Justeringens tid och plats</w:t>
            </w:r>
          </w:p>
        </w:tc>
        <w:tc>
          <w:tcPr>
            <w:tcW w:w="7824" w:type="dxa"/>
            <w:gridSpan w:val="4"/>
            <w:vAlign w:val="bottom"/>
          </w:tcPr>
          <w:p w14:paraId="1EA34688" w14:textId="77777777" w:rsidR="003F29A0" w:rsidRPr="00E228DF" w:rsidRDefault="003F29A0" w:rsidP="00271F46">
            <w:pPr>
              <w:pStyle w:val="Rubrik2"/>
            </w:pPr>
          </w:p>
        </w:tc>
      </w:tr>
      <w:tr w:rsidR="00453087" w:rsidRPr="00F91325" w14:paraId="594EE7FC" w14:textId="77777777" w:rsidTr="003D4678">
        <w:trPr>
          <w:cantSplit/>
          <w:trHeight w:hRule="exact" w:val="240"/>
        </w:trPr>
        <w:tc>
          <w:tcPr>
            <w:tcW w:w="10432" w:type="dxa"/>
            <w:gridSpan w:val="5"/>
            <w:vAlign w:val="bottom"/>
          </w:tcPr>
          <w:p w14:paraId="35C81EB5" w14:textId="4BC49B25" w:rsidR="00453087" w:rsidRPr="00E228DF" w:rsidRDefault="00271F46" w:rsidP="003F29A0">
            <w:pPr>
              <w:pStyle w:val="Tabellinnehll"/>
              <w:keepNext/>
              <w:rPr>
                <w:rFonts w:cs="Calibri Light"/>
                <w:sz w:val="20"/>
              </w:rPr>
            </w:pPr>
            <w:r>
              <w:rPr>
                <w:rFonts w:cs="Calibri Light"/>
                <w:sz w:val="20"/>
              </w:rPr>
              <w:t>Tid och plats för justering:</w:t>
            </w:r>
            <w:r w:rsidR="00453087" w:rsidRPr="00E228DF">
              <w:rPr>
                <w:rFonts w:cs="Calibri Light"/>
                <w:sz w:val="20"/>
              </w:rPr>
              <w:t xml:space="preserve"> </w:t>
            </w:r>
            <w:r w:rsidR="00D67F0D">
              <w:rPr>
                <w:rFonts w:cs="Calibri Light"/>
                <w:sz w:val="20"/>
              </w:rPr>
              <w:t>1 april</w:t>
            </w:r>
            <w:r w:rsidR="00083430">
              <w:rPr>
                <w:rFonts w:cs="Calibri Light"/>
                <w:sz w:val="20"/>
              </w:rPr>
              <w:t xml:space="preserve"> 2022, digitalt i Ciceron assistent</w:t>
            </w:r>
          </w:p>
        </w:tc>
      </w:tr>
      <w:tr w:rsidR="00453087" w:rsidRPr="00F91325" w14:paraId="390BA6F9" w14:textId="77777777" w:rsidTr="00B2259C">
        <w:trPr>
          <w:cantSplit/>
          <w:trHeight w:hRule="exact" w:val="264"/>
        </w:trPr>
        <w:tc>
          <w:tcPr>
            <w:tcW w:w="10432" w:type="dxa"/>
            <w:gridSpan w:val="5"/>
            <w:vAlign w:val="bottom"/>
          </w:tcPr>
          <w:p w14:paraId="43268D68" w14:textId="3F06A24D" w:rsidR="00453087" w:rsidRPr="00E228DF" w:rsidRDefault="00453087" w:rsidP="003F29A0">
            <w:pPr>
              <w:pStyle w:val="Tabellinnehll"/>
              <w:rPr>
                <w:rFonts w:cs="Calibri Light"/>
                <w:sz w:val="20"/>
              </w:rPr>
            </w:pPr>
            <w:r>
              <w:rPr>
                <w:rFonts w:cs="Calibri Light"/>
                <w:sz w:val="20"/>
              </w:rPr>
              <w:t xml:space="preserve">Utsedd att justera: </w:t>
            </w:r>
            <w:r w:rsidR="008B4C52">
              <w:rPr>
                <w:rFonts w:cs="Calibri Light"/>
                <w:sz w:val="20"/>
              </w:rPr>
              <w:t>Peter Johansson (S)</w:t>
            </w:r>
          </w:p>
        </w:tc>
      </w:tr>
      <w:tr w:rsidR="003F29A0" w:rsidRPr="00F91325" w14:paraId="2B0D3B1F" w14:textId="77777777" w:rsidTr="003F29A0">
        <w:trPr>
          <w:cantSplit/>
          <w:trHeight w:hRule="exact" w:val="240"/>
        </w:trPr>
        <w:tc>
          <w:tcPr>
            <w:tcW w:w="10432" w:type="dxa"/>
            <w:gridSpan w:val="5"/>
          </w:tcPr>
          <w:p w14:paraId="0F117048" w14:textId="77777777" w:rsidR="003F29A0" w:rsidRPr="00E228DF" w:rsidRDefault="003F29A0" w:rsidP="003F29A0">
            <w:pPr>
              <w:pStyle w:val="Tabellinnehll"/>
              <w:rPr>
                <w:rFonts w:cs="Calibri Light"/>
                <w:sz w:val="20"/>
              </w:rPr>
            </w:pPr>
          </w:p>
        </w:tc>
      </w:tr>
      <w:tr w:rsidR="003F29A0" w:rsidRPr="00F91325" w14:paraId="6CF418D0" w14:textId="77777777" w:rsidTr="003F29A0">
        <w:trPr>
          <w:cantSplit/>
          <w:trHeight w:val="480"/>
        </w:trPr>
        <w:tc>
          <w:tcPr>
            <w:tcW w:w="2608" w:type="dxa"/>
            <w:vAlign w:val="bottom"/>
          </w:tcPr>
          <w:p w14:paraId="35A1DA3F" w14:textId="77777777" w:rsidR="003F29A0" w:rsidRPr="00E228DF" w:rsidRDefault="003F29A0" w:rsidP="003F29A0">
            <w:pPr>
              <w:pStyle w:val="Ledtext"/>
              <w:keepNext/>
              <w:spacing w:after="80"/>
              <w:rPr>
                <w:rFonts w:ascii="Calibri Light" w:hAnsi="Calibri Light" w:cs="Calibri Light"/>
              </w:rPr>
            </w:pPr>
            <w:r w:rsidRPr="00E228DF">
              <w:rPr>
                <w:rFonts w:ascii="Calibri Light" w:hAnsi="Calibri Light" w:cs="Calibri Light"/>
              </w:rPr>
              <w:t>Underskrifter</w:t>
            </w:r>
          </w:p>
          <w:p w14:paraId="1D3E6F64"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Sekreterare</w:t>
            </w:r>
          </w:p>
        </w:tc>
        <w:tc>
          <w:tcPr>
            <w:tcW w:w="3086" w:type="dxa"/>
            <w:tcBorders>
              <w:bottom w:val="single" w:sz="4" w:space="0" w:color="auto"/>
            </w:tcBorders>
          </w:tcPr>
          <w:p w14:paraId="7F441442" w14:textId="77777777" w:rsidR="003F29A0" w:rsidRPr="00E228DF" w:rsidRDefault="003F29A0" w:rsidP="003F29A0">
            <w:pPr>
              <w:pStyle w:val="Tabellinnehll"/>
              <w:keepNext/>
              <w:rPr>
                <w:rFonts w:cs="Calibri Light"/>
                <w:sz w:val="20"/>
              </w:rPr>
            </w:pPr>
          </w:p>
        </w:tc>
        <w:tc>
          <w:tcPr>
            <w:tcW w:w="3434" w:type="dxa"/>
            <w:gridSpan w:val="2"/>
            <w:vAlign w:val="bottom"/>
          </w:tcPr>
          <w:p w14:paraId="71CA2C5F" w14:textId="77777777" w:rsidR="003F29A0" w:rsidRPr="00E228DF" w:rsidRDefault="003F29A0" w:rsidP="003F29A0">
            <w:pPr>
              <w:pStyle w:val="Ledtext"/>
              <w:keepNext/>
              <w:rPr>
                <w:rFonts w:ascii="Calibri Light" w:hAnsi="Calibri Light" w:cs="Calibri Light"/>
              </w:rPr>
            </w:pPr>
          </w:p>
        </w:tc>
        <w:tc>
          <w:tcPr>
            <w:tcW w:w="1304" w:type="dxa"/>
            <w:vAlign w:val="bottom"/>
          </w:tcPr>
          <w:p w14:paraId="74153736" w14:textId="77777777" w:rsidR="003F29A0" w:rsidRPr="00E228DF" w:rsidRDefault="003F29A0" w:rsidP="003F29A0">
            <w:pPr>
              <w:pStyle w:val="Tabellinnehll"/>
              <w:keepNext/>
              <w:rPr>
                <w:rFonts w:cs="Calibri Light"/>
                <w:sz w:val="20"/>
              </w:rPr>
            </w:pPr>
          </w:p>
        </w:tc>
      </w:tr>
      <w:tr w:rsidR="003F29A0" w:rsidRPr="00F91325" w14:paraId="3E4311A1" w14:textId="77777777" w:rsidTr="003F29A0">
        <w:trPr>
          <w:cantSplit/>
          <w:trHeight w:hRule="exact" w:val="240"/>
        </w:trPr>
        <w:tc>
          <w:tcPr>
            <w:tcW w:w="2608" w:type="dxa"/>
          </w:tcPr>
          <w:p w14:paraId="6B68C9B0"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2E0E54F5" w14:textId="77777777" w:rsidR="003F29A0" w:rsidRPr="00E228DF" w:rsidRDefault="00963EED" w:rsidP="003F29A0">
            <w:pPr>
              <w:pStyle w:val="Brdtext"/>
              <w:rPr>
                <w:sz w:val="20"/>
              </w:rPr>
            </w:pPr>
            <w:r>
              <w:rPr>
                <w:sz w:val="20"/>
              </w:rPr>
              <w:t>Ebba Lejeby</w:t>
            </w:r>
          </w:p>
        </w:tc>
        <w:tc>
          <w:tcPr>
            <w:tcW w:w="4738" w:type="dxa"/>
            <w:gridSpan w:val="3"/>
          </w:tcPr>
          <w:p w14:paraId="76DE03C2" w14:textId="77777777" w:rsidR="003F29A0" w:rsidRPr="00E228DF" w:rsidRDefault="003F29A0" w:rsidP="003F29A0">
            <w:pPr>
              <w:pStyle w:val="Tabellinnehll"/>
              <w:keepNext/>
              <w:rPr>
                <w:rFonts w:cs="Calibri Light"/>
                <w:sz w:val="20"/>
              </w:rPr>
            </w:pPr>
          </w:p>
        </w:tc>
      </w:tr>
      <w:tr w:rsidR="003F29A0" w:rsidRPr="00F91325" w14:paraId="0E98EAB7" w14:textId="77777777" w:rsidTr="003F29A0">
        <w:trPr>
          <w:cantSplit/>
          <w:trHeight w:val="480"/>
        </w:trPr>
        <w:tc>
          <w:tcPr>
            <w:tcW w:w="2608" w:type="dxa"/>
            <w:vAlign w:val="bottom"/>
          </w:tcPr>
          <w:p w14:paraId="2E08138C"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Ordförande</w:t>
            </w:r>
          </w:p>
        </w:tc>
        <w:tc>
          <w:tcPr>
            <w:tcW w:w="3086" w:type="dxa"/>
            <w:tcBorders>
              <w:bottom w:val="single" w:sz="4" w:space="0" w:color="auto"/>
            </w:tcBorders>
          </w:tcPr>
          <w:p w14:paraId="06E2B555" w14:textId="77777777" w:rsidR="003F29A0" w:rsidRPr="00E228DF" w:rsidRDefault="003F29A0" w:rsidP="003F29A0">
            <w:pPr>
              <w:pStyle w:val="Brdtext"/>
              <w:rPr>
                <w:sz w:val="20"/>
              </w:rPr>
            </w:pPr>
          </w:p>
        </w:tc>
        <w:tc>
          <w:tcPr>
            <w:tcW w:w="4738" w:type="dxa"/>
            <w:gridSpan w:val="3"/>
          </w:tcPr>
          <w:p w14:paraId="42533EB1" w14:textId="77777777" w:rsidR="003F29A0" w:rsidRPr="00E228DF" w:rsidRDefault="003F29A0" w:rsidP="003F29A0">
            <w:pPr>
              <w:pStyle w:val="Tabellinnehll"/>
              <w:keepNext/>
              <w:rPr>
                <w:rFonts w:cs="Calibri Light"/>
                <w:sz w:val="20"/>
              </w:rPr>
            </w:pPr>
          </w:p>
        </w:tc>
      </w:tr>
      <w:tr w:rsidR="003F29A0" w:rsidRPr="00F91325" w14:paraId="5A93FF99" w14:textId="77777777" w:rsidTr="003F29A0">
        <w:trPr>
          <w:cantSplit/>
          <w:trHeight w:hRule="exact" w:val="240"/>
        </w:trPr>
        <w:tc>
          <w:tcPr>
            <w:tcW w:w="2608" w:type="dxa"/>
          </w:tcPr>
          <w:p w14:paraId="1B711CDD" w14:textId="77777777" w:rsidR="003F29A0" w:rsidRPr="00E228DF" w:rsidRDefault="003F29A0" w:rsidP="003F29A0">
            <w:pPr>
              <w:pStyle w:val="Tabellinnehll"/>
              <w:keepNext/>
              <w:rPr>
                <w:rFonts w:cs="Calibri Light"/>
                <w:sz w:val="20"/>
              </w:rPr>
            </w:pPr>
          </w:p>
        </w:tc>
        <w:tc>
          <w:tcPr>
            <w:tcW w:w="3086" w:type="dxa"/>
            <w:tcBorders>
              <w:top w:val="single" w:sz="4" w:space="0" w:color="auto"/>
            </w:tcBorders>
            <w:vAlign w:val="center"/>
          </w:tcPr>
          <w:p w14:paraId="5D6D0E78" w14:textId="14716B97" w:rsidR="003F29A0" w:rsidRPr="00E228DF" w:rsidRDefault="00963EED" w:rsidP="003F29A0">
            <w:pPr>
              <w:pStyle w:val="Brdtext"/>
              <w:rPr>
                <w:sz w:val="20"/>
              </w:rPr>
            </w:pPr>
            <w:r>
              <w:rPr>
                <w:sz w:val="20"/>
              </w:rPr>
              <w:t>David Johansson</w:t>
            </w:r>
            <w:r w:rsidR="00083430">
              <w:rPr>
                <w:sz w:val="20"/>
              </w:rPr>
              <w:t xml:space="preserve"> </w:t>
            </w:r>
          </w:p>
        </w:tc>
        <w:tc>
          <w:tcPr>
            <w:tcW w:w="4738" w:type="dxa"/>
            <w:gridSpan w:val="3"/>
          </w:tcPr>
          <w:p w14:paraId="3BD0F6AC" w14:textId="77777777" w:rsidR="003F29A0" w:rsidRPr="00E228DF" w:rsidRDefault="003F29A0" w:rsidP="003F29A0">
            <w:pPr>
              <w:pStyle w:val="Tabellinnehll"/>
              <w:keepNext/>
              <w:rPr>
                <w:rFonts w:cs="Calibri Light"/>
                <w:sz w:val="20"/>
              </w:rPr>
            </w:pPr>
          </w:p>
        </w:tc>
      </w:tr>
      <w:tr w:rsidR="003F29A0" w:rsidRPr="00F91325" w14:paraId="4B0E6279" w14:textId="77777777" w:rsidTr="003F29A0">
        <w:trPr>
          <w:cantSplit/>
          <w:trHeight w:val="480"/>
        </w:trPr>
        <w:tc>
          <w:tcPr>
            <w:tcW w:w="2608" w:type="dxa"/>
            <w:vAlign w:val="bottom"/>
          </w:tcPr>
          <w:p w14:paraId="7AC1659F" w14:textId="77777777" w:rsidR="003F29A0" w:rsidRPr="00E228DF" w:rsidRDefault="003F29A0" w:rsidP="003F29A0">
            <w:pPr>
              <w:pStyle w:val="Ledtext"/>
              <w:keepNext/>
              <w:rPr>
                <w:rFonts w:ascii="Calibri Light" w:hAnsi="Calibri Light" w:cs="Calibri Light"/>
              </w:rPr>
            </w:pPr>
            <w:r w:rsidRPr="00E228DF">
              <w:rPr>
                <w:rFonts w:ascii="Calibri Light" w:hAnsi="Calibri Light" w:cs="Calibri Light"/>
              </w:rPr>
              <w:tab/>
              <w:t>Justerare</w:t>
            </w:r>
          </w:p>
        </w:tc>
        <w:tc>
          <w:tcPr>
            <w:tcW w:w="3086" w:type="dxa"/>
            <w:tcBorders>
              <w:bottom w:val="single" w:sz="4" w:space="0" w:color="auto"/>
            </w:tcBorders>
          </w:tcPr>
          <w:p w14:paraId="68648B2E" w14:textId="77777777" w:rsidR="003F29A0" w:rsidRPr="00E228DF" w:rsidRDefault="003F29A0" w:rsidP="003F29A0">
            <w:pPr>
              <w:pStyle w:val="Brdtext"/>
              <w:rPr>
                <w:sz w:val="20"/>
              </w:rPr>
            </w:pPr>
          </w:p>
        </w:tc>
        <w:tc>
          <w:tcPr>
            <w:tcW w:w="4738" w:type="dxa"/>
            <w:gridSpan w:val="3"/>
          </w:tcPr>
          <w:p w14:paraId="743C5ED1" w14:textId="77777777" w:rsidR="003F29A0" w:rsidRPr="00E228DF" w:rsidRDefault="003F29A0" w:rsidP="003F29A0">
            <w:pPr>
              <w:pStyle w:val="Tabellinnehll"/>
              <w:keepNext/>
              <w:rPr>
                <w:rFonts w:cs="Calibri Light"/>
                <w:sz w:val="20"/>
              </w:rPr>
            </w:pPr>
          </w:p>
        </w:tc>
      </w:tr>
      <w:tr w:rsidR="003F29A0" w:rsidRPr="00F91325" w14:paraId="711F3E68" w14:textId="77777777" w:rsidTr="003F29A0">
        <w:trPr>
          <w:cantSplit/>
          <w:trHeight w:hRule="exact" w:val="240"/>
        </w:trPr>
        <w:tc>
          <w:tcPr>
            <w:tcW w:w="2608" w:type="dxa"/>
          </w:tcPr>
          <w:p w14:paraId="01E4A130" w14:textId="77777777" w:rsidR="003F29A0" w:rsidRPr="00F91325" w:rsidRDefault="003F29A0" w:rsidP="003F29A0">
            <w:pPr>
              <w:pStyle w:val="Tabellinnehll"/>
              <w:rPr>
                <w:rFonts w:cs="Calibri Light"/>
              </w:rPr>
            </w:pPr>
          </w:p>
        </w:tc>
        <w:tc>
          <w:tcPr>
            <w:tcW w:w="3086" w:type="dxa"/>
            <w:tcBorders>
              <w:top w:val="single" w:sz="4" w:space="0" w:color="auto"/>
            </w:tcBorders>
            <w:vAlign w:val="center"/>
          </w:tcPr>
          <w:p w14:paraId="3B087120" w14:textId="322E5C35" w:rsidR="003F29A0" w:rsidRPr="00E228DF" w:rsidRDefault="00D55EC2" w:rsidP="003F29A0">
            <w:pPr>
              <w:pStyle w:val="Brdtext"/>
              <w:rPr>
                <w:sz w:val="20"/>
              </w:rPr>
            </w:pPr>
            <w:r>
              <w:rPr>
                <w:sz w:val="20"/>
              </w:rPr>
              <w:t xml:space="preserve">Peter Johansson </w:t>
            </w:r>
          </w:p>
        </w:tc>
        <w:tc>
          <w:tcPr>
            <w:tcW w:w="4738" w:type="dxa"/>
            <w:gridSpan w:val="3"/>
          </w:tcPr>
          <w:p w14:paraId="4DE8A56E" w14:textId="77777777" w:rsidR="003F29A0" w:rsidRPr="00E228DF" w:rsidRDefault="003F29A0" w:rsidP="003F29A0">
            <w:pPr>
              <w:pStyle w:val="Tabellinnehll"/>
              <w:rPr>
                <w:rFonts w:cs="Calibri Light"/>
                <w:sz w:val="20"/>
              </w:rPr>
            </w:pPr>
          </w:p>
        </w:tc>
      </w:tr>
    </w:tbl>
    <w:p w14:paraId="56AA06A1" w14:textId="77777777" w:rsidR="00207417" w:rsidRDefault="00207417">
      <w:r>
        <w:br w:type="page"/>
      </w:r>
    </w:p>
    <w:tbl>
      <w:tblPr>
        <w:tblW w:w="10432" w:type="dxa"/>
        <w:tblInd w:w="-1304"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608"/>
        <w:gridCol w:w="2608"/>
        <w:gridCol w:w="2608"/>
        <w:gridCol w:w="2608"/>
      </w:tblGrid>
      <w:tr w:rsidR="00453087" w:rsidRPr="00F91325" w14:paraId="7EA83183" w14:textId="77777777" w:rsidTr="00453087">
        <w:trPr>
          <w:cantSplit/>
          <w:trHeight w:val="454"/>
        </w:trPr>
        <w:tc>
          <w:tcPr>
            <w:tcW w:w="10432" w:type="dxa"/>
            <w:gridSpan w:val="4"/>
          </w:tcPr>
          <w:p w14:paraId="53CD293A" w14:textId="77777777" w:rsidR="00453087" w:rsidRDefault="00453087" w:rsidP="00271F46">
            <w:pPr>
              <w:pStyle w:val="Rubrik2"/>
            </w:pPr>
            <w:r w:rsidRPr="00F91325">
              <w:lastRenderedPageBreak/>
              <w:t>Anslagsbevis</w:t>
            </w:r>
            <w:r>
              <w:t xml:space="preserve"> för </w:t>
            </w:r>
            <w:r w:rsidR="00963EED">
              <w:t>Samhällsbyggnadsnämnden</w:t>
            </w:r>
          </w:p>
          <w:p w14:paraId="00B36EA4" w14:textId="77777777" w:rsidR="00453087" w:rsidRPr="00E228DF" w:rsidRDefault="00453087" w:rsidP="00E248D4">
            <w:pPr>
              <w:pStyle w:val="Ledtext"/>
              <w:keepNext/>
              <w:spacing w:before="80"/>
              <w:rPr>
                <w:rFonts w:ascii="Calibri Light" w:hAnsi="Calibri Light" w:cs="Calibri Light"/>
              </w:rPr>
            </w:pPr>
            <w:r w:rsidRPr="00E228DF">
              <w:rPr>
                <w:rFonts w:ascii="Calibri Light" w:hAnsi="Calibri Light" w:cs="Calibri Light"/>
              </w:rPr>
              <w:t>Protokollet är justerat. Justeringen har tillkännagivits genom anslag på kommunens digitala anslagstavla</w:t>
            </w:r>
            <w:r w:rsidR="00657FF3">
              <w:rPr>
                <w:rFonts w:ascii="Calibri Light" w:hAnsi="Calibri Light" w:cs="Calibri Light"/>
              </w:rPr>
              <w:t xml:space="preserve"> i enlighet med detta anslagsbevis.</w:t>
            </w:r>
          </w:p>
        </w:tc>
      </w:tr>
      <w:tr w:rsidR="00453087" w:rsidRPr="00F91325" w14:paraId="7A162B3D" w14:textId="77777777" w:rsidTr="00453087">
        <w:trPr>
          <w:cantSplit/>
          <w:trHeight w:hRule="exact" w:val="454"/>
        </w:trPr>
        <w:tc>
          <w:tcPr>
            <w:tcW w:w="10432" w:type="dxa"/>
            <w:gridSpan w:val="4"/>
            <w:vAlign w:val="bottom"/>
          </w:tcPr>
          <w:p w14:paraId="158067AE" w14:textId="77777777" w:rsidR="00453087" w:rsidRPr="00F91325" w:rsidRDefault="00963EED" w:rsidP="00E248D4">
            <w:pPr>
              <w:pStyle w:val="Tabellinnehll"/>
              <w:keepNext/>
              <w:rPr>
                <w:rFonts w:cs="Calibri Light"/>
              </w:rPr>
            </w:pPr>
            <w:r>
              <w:rPr>
                <w:rFonts w:cs="Calibri Light"/>
              </w:rPr>
              <w:t>Samhällsbyggnadsnämnden</w:t>
            </w:r>
          </w:p>
        </w:tc>
      </w:tr>
      <w:tr w:rsidR="004D7F84" w:rsidRPr="00F91325" w14:paraId="27DAC29A" w14:textId="77777777" w:rsidTr="00453087">
        <w:trPr>
          <w:cantSplit/>
          <w:trHeight w:hRule="exact" w:val="454"/>
        </w:trPr>
        <w:tc>
          <w:tcPr>
            <w:tcW w:w="2608" w:type="dxa"/>
            <w:vAlign w:val="bottom"/>
          </w:tcPr>
          <w:p w14:paraId="3F85C9BB"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Sammanträdesdatum</w:t>
            </w:r>
          </w:p>
        </w:tc>
        <w:tc>
          <w:tcPr>
            <w:tcW w:w="7824" w:type="dxa"/>
            <w:gridSpan w:val="3"/>
            <w:vAlign w:val="bottom"/>
          </w:tcPr>
          <w:p w14:paraId="0A98ED78" w14:textId="77777777" w:rsidR="004D7F84" w:rsidRPr="00E228DF" w:rsidRDefault="00963EED" w:rsidP="00E248D4">
            <w:pPr>
              <w:pStyle w:val="Tabellinnehll"/>
              <w:keepNext/>
              <w:rPr>
                <w:rFonts w:cs="Calibri Light"/>
                <w:sz w:val="20"/>
              </w:rPr>
            </w:pPr>
            <w:r>
              <w:rPr>
                <w:rFonts w:cs="Calibri Light"/>
                <w:sz w:val="20"/>
              </w:rPr>
              <w:t>2022-03-29</w:t>
            </w:r>
          </w:p>
        </w:tc>
      </w:tr>
      <w:tr w:rsidR="004D7F84" w:rsidRPr="00F91325" w14:paraId="56E7517F" w14:textId="77777777" w:rsidTr="00453087">
        <w:trPr>
          <w:cantSplit/>
          <w:trHeight w:val="454"/>
        </w:trPr>
        <w:tc>
          <w:tcPr>
            <w:tcW w:w="2608" w:type="dxa"/>
            <w:vAlign w:val="bottom"/>
          </w:tcPr>
          <w:p w14:paraId="0E6855A8"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sätts upp</w:t>
            </w:r>
          </w:p>
        </w:tc>
        <w:tc>
          <w:tcPr>
            <w:tcW w:w="2608" w:type="dxa"/>
            <w:vAlign w:val="bottom"/>
          </w:tcPr>
          <w:p w14:paraId="53AABAFD" w14:textId="02A5EB22" w:rsidR="004D7F84" w:rsidRPr="00E228DF" w:rsidRDefault="008B4C52" w:rsidP="00E248D4">
            <w:pPr>
              <w:pStyle w:val="Tabellinnehll"/>
              <w:keepNext/>
              <w:rPr>
                <w:rFonts w:cs="Calibri Light"/>
                <w:sz w:val="20"/>
              </w:rPr>
            </w:pPr>
            <w:r>
              <w:rPr>
                <w:rFonts w:cs="Calibri Light"/>
                <w:sz w:val="20"/>
              </w:rPr>
              <w:t>2022-04-0</w:t>
            </w:r>
            <w:r w:rsidR="0033169D">
              <w:rPr>
                <w:rFonts w:cs="Calibri Light"/>
                <w:sz w:val="20"/>
              </w:rPr>
              <w:t>1</w:t>
            </w:r>
          </w:p>
        </w:tc>
        <w:tc>
          <w:tcPr>
            <w:tcW w:w="2608" w:type="dxa"/>
            <w:vAlign w:val="bottom"/>
          </w:tcPr>
          <w:p w14:paraId="57D45526"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Datum då anslaget tas ned</w:t>
            </w:r>
          </w:p>
        </w:tc>
        <w:tc>
          <w:tcPr>
            <w:tcW w:w="2608" w:type="dxa"/>
            <w:vAlign w:val="bottom"/>
          </w:tcPr>
          <w:p w14:paraId="07D37976" w14:textId="723CB385" w:rsidR="004D7F84" w:rsidRPr="00453087" w:rsidRDefault="008B4C52" w:rsidP="00E248D4">
            <w:pPr>
              <w:pStyle w:val="Tabellinnehll"/>
              <w:keepNext/>
              <w:rPr>
                <w:rFonts w:cs="Calibri Light"/>
                <w:sz w:val="20"/>
              </w:rPr>
            </w:pPr>
            <w:r>
              <w:rPr>
                <w:rFonts w:cs="Calibri Light"/>
                <w:sz w:val="20"/>
              </w:rPr>
              <w:t>2022-04-2</w:t>
            </w:r>
            <w:r w:rsidR="001876BD">
              <w:rPr>
                <w:rFonts w:cs="Calibri Light"/>
                <w:sz w:val="20"/>
              </w:rPr>
              <w:t>4</w:t>
            </w:r>
          </w:p>
        </w:tc>
      </w:tr>
      <w:tr w:rsidR="00657FF3" w:rsidRPr="00F91325" w14:paraId="61364081" w14:textId="77777777" w:rsidTr="00453087">
        <w:trPr>
          <w:cantSplit/>
          <w:trHeight w:hRule="exact" w:val="454"/>
        </w:trPr>
        <w:tc>
          <w:tcPr>
            <w:tcW w:w="2608" w:type="dxa"/>
            <w:vAlign w:val="bottom"/>
          </w:tcPr>
          <w:p w14:paraId="032E66BB" w14:textId="77777777" w:rsidR="00657FF3" w:rsidRPr="00E228DF" w:rsidRDefault="00657FF3" w:rsidP="00E248D4">
            <w:pPr>
              <w:pStyle w:val="Ledtext"/>
              <w:keepNext/>
              <w:rPr>
                <w:rFonts w:ascii="Calibri Light" w:hAnsi="Calibri Light" w:cs="Calibri Light"/>
              </w:rPr>
            </w:pPr>
            <w:r>
              <w:rPr>
                <w:rFonts w:ascii="Calibri Light" w:hAnsi="Calibri Light" w:cs="Calibri Light"/>
              </w:rPr>
              <w:t>Tid för överklagande</w:t>
            </w:r>
          </w:p>
        </w:tc>
        <w:tc>
          <w:tcPr>
            <w:tcW w:w="7824" w:type="dxa"/>
            <w:gridSpan w:val="3"/>
            <w:vAlign w:val="bottom"/>
          </w:tcPr>
          <w:p w14:paraId="2627D57F" w14:textId="1A7DA7C6" w:rsidR="00657FF3" w:rsidRPr="00E228DF" w:rsidRDefault="008B4C52" w:rsidP="00E248D4">
            <w:pPr>
              <w:pStyle w:val="Tabellinnehll"/>
              <w:keepNext/>
              <w:rPr>
                <w:rFonts w:cs="Calibri Light"/>
                <w:sz w:val="20"/>
              </w:rPr>
            </w:pPr>
            <w:r>
              <w:rPr>
                <w:rFonts w:cs="Calibri Light"/>
                <w:sz w:val="20"/>
              </w:rPr>
              <w:t>2022-04-0</w:t>
            </w:r>
            <w:r w:rsidR="001876BD">
              <w:rPr>
                <w:rFonts w:cs="Calibri Light"/>
                <w:sz w:val="20"/>
              </w:rPr>
              <w:t>2</w:t>
            </w:r>
            <w:r w:rsidR="00657FF3">
              <w:rPr>
                <w:rFonts w:cs="Calibri Light"/>
                <w:sz w:val="20"/>
              </w:rPr>
              <w:t>-</w:t>
            </w:r>
            <w:r>
              <w:rPr>
                <w:rFonts w:cs="Calibri Light"/>
                <w:sz w:val="20"/>
              </w:rPr>
              <w:t>2022-04-2</w:t>
            </w:r>
            <w:r w:rsidR="001876BD">
              <w:rPr>
                <w:rFonts w:cs="Calibri Light"/>
                <w:sz w:val="20"/>
              </w:rPr>
              <w:t>3</w:t>
            </w:r>
          </w:p>
        </w:tc>
      </w:tr>
      <w:tr w:rsidR="004D7F84" w:rsidRPr="00F91325" w14:paraId="5E38804C" w14:textId="77777777" w:rsidTr="00453087">
        <w:trPr>
          <w:cantSplit/>
          <w:trHeight w:hRule="exact" w:val="454"/>
        </w:trPr>
        <w:tc>
          <w:tcPr>
            <w:tcW w:w="2608" w:type="dxa"/>
            <w:vAlign w:val="bottom"/>
          </w:tcPr>
          <w:p w14:paraId="79557DC2"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Förvaringsplats för protokollet</w:t>
            </w:r>
          </w:p>
        </w:tc>
        <w:tc>
          <w:tcPr>
            <w:tcW w:w="7824" w:type="dxa"/>
            <w:gridSpan w:val="3"/>
            <w:vAlign w:val="bottom"/>
          </w:tcPr>
          <w:p w14:paraId="5FC68711" w14:textId="618B5CC0" w:rsidR="004D7F84" w:rsidRPr="00E228DF" w:rsidRDefault="00AD1FBE" w:rsidP="00E248D4">
            <w:pPr>
              <w:pStyle w:val="Tabellinnehll"/>
              <w:keepNext/>
              <w:rPr>
                <w:rFonts w:cs="Calibri Light"/>
                <w:sz w:val="20"/>
              </w:rPr>
            </w:pPr>
            <w:r>
              <w:rPr>
                <w:rFonts w:cs="Calibri Light"/>
                <w:sz w:val="20"/>
              </w:rPr>
              <w:t xml:space="preserve">Digitalt i dokument- och ärendehanteringssystemet Ciceron </w:t>
            </w:r>
          </w:p>
        </w:tc>
      </w:tr>
      <w:tr w:rsidR="004D7F84" w:rsidRPr="00F91325" w14:paraId="41AD9EB6" w14:textId="77777777" w:rsidTr="00453087">
        <w:trPr>
          <w:cantSplit/>
          <w:trHeight w:hRule="exact" w:val="240"/>
        </w:trPr>
        <w:tc>
          <w:tcPr>
            <w:tcW w:w="10432" w:type="dxa"/>
            <w:gridSpan w:val="4"/>
          </w:tcPr>
          <w:p w14:paraId="389EDDBE" w14:textId="77777777" w:rsidR="004D7F84" w:rsidRPr="00E228DF" w:rsidRDefault="004D7F84" w:rsidP="00E248D4">
            <w:pPr>
              <w:pStyle w:val="Tabellinnehll"/>
              <w:keepNext/>
              <w:rPr>
                <w:rFonts w:cs="Calibri Light"/>
                <w:sz w:val="20"/>
              </w:rPr>
            </w:pPr>
          </w:p>
        </w:tc>
      </w:tr>
      <w:tr w:rsidR="004D7F84" w:rsidRPr="00F91325" w14:paraId="36C67125" w14:textId="77777777" w:rsidTr="00453087">
        <w:trPr>
          <w:cantSplit/>
          <w:trHeight w:val="454"/>
        </w:trPr>
        <w:tc>
          <w:tcPr>
            <w:tcW w:w="2608" w:type="dxa"/>
            <w:vAlign w:val="bottom"/>
          </w:tcPr>
          <w:p w14:paraId="3CAE7A0B" w14:textId="77777777" w:rsidR="004D7F84" w:rsidRPr="00E228DF" w:rsidRDefault="004D7F84" w:rsidP="00E248D4">
            <w:pPr>
              <w:pStyle w:val="Ledtext"/>
              <w:keepNext/>
              <w:rPr>
                <w:rFonts w:ascii="Calibri Light" w:hAnsi="Calibri Light" w:cs="Calibri Light"/>
              </w:rPr>
            </w:pPr>
            <w:r w:rsidRPr="00E228DF">
              <w:rPr>
                <w:rFonts w:ascii="Calibri Light" w:hAnsi="Calibri Light" w:cs="Calibri Light"/>
              </w:rPr>
              <w:t>Underskrift</w:t>
            </w:r>
          </w:p>
        </w:tc>
        <w:tc>
          <w:tcPr>
            <w:tcW w:w="5216" w:type="dxa"/>
            <w:gridSpan w:val="2"/>
          </w:tcPr>
          <w:p w14:paraId="0C8CCE3E" w14:textId="77777777" w:rsidR="004D7F84" w:rsidRPr="00E228DF" w:rsidRDefault="004D7F84" w:rsidP="00E248D4">
            <w:pPr>
              <w:pStyle w:val="Tabellinnehll"/>
              <w:keepNext/>
              <w:rPr>
                <w:rFonts w:cs="Calibri Light"/>
                <w:sz w:val="20"/>
              </w:rPr>
            </w:pPr>
          </w:p>
        </w:tc>
        <w:tc>
          <w:tcPr>
            <w:tcW w:w="2608" w:type="dxa"/>
          </w:tcPr>
          <w:p w14:paraId="10D0D6A0" w14:textId="77777777" w:rsidR="004D7F84" w:rsidRPr="00F91325" w:rsidRDefault="004D7F84" w:rsidP="00E248D4">
            <w:pPr>
              <w:pStyle w:val="Tabellinnehll"/>
              <w:keepNext/>
              <w:rPr>
                <w:rFonts w:cs="Calibri Light"/>
              </w:rPr>
            </w:pPr>
          </w:p>
        </w:tc>
      </w:tr>
      <w:tr w:rsidR="00453087" w:rsidRPr="00F91325" w14:paraId="62974B69" w14:textId="77777777" w:rsidTr="00453087">
        <w:trPr>
          <w:cantSplit/>
          <w:trHeight w:hRule="exact" w:val="262"/>
        </w:trPr>
        <w:tc>
          <w:tcPr>
            <w:tcW w:w="2608" w:type="dxa"/>
          </w:tcPr>
          <w:p w14:paraId="75EF7B0B" w14:textId="77777777" w:rsidR="00453087" w:rsidRPr="00E228DF" w:rsidRDefault="00453087" w:rsidP="00924930">
            <w:pPr>
              <w:pStyle w:val="Tabellinnehll"/>
              <w:rPr>
                <w:rFonts w:cs="Calibri Light"/>
                <w:sz w:val="20"/>
              </w:rPr>
            </w:pPr>
          </w:p>
        </w:tc>
        <w:tc>
          <w:tcPr>
            <w:tcW w:w="2608" w:type="dxa"/>
            <w:tcBorders>
              <w:top w:val="single" w:sz="4" w:space="0" w:color="auto"/>
              <w:bottom w:val="single" w:sz="4" w:space="0" w:color="auto"/>
            </w:tcBorders>
            <w:vAlign w:val="center"/>
          </w:tcPr>
          <w:p w14:paraId="7F5056B2" w14:textId="77777777" w:rsidR="00453087" w:rsidRPr="00E228DF" w:rsidRDefault="00963EED" w:rsidP="00207417">
            <w:pPr>
              <w:pStyle w:val="Brdtext"/>
              <w:rPr>
                <w:sz w:val="20"/>
              </w:rPr>
            </w:pPr>
            <w:r>
              <w:rPr>
                <w:sz w:val="20"/>
              </w:rPr>
              <w:t>Ebba Lejeby</w:t>
            </w:r>
          </w:p>
        </w:tc>
        <w:tc>
          <w:tcPr>
            <w:tcW w:w="2608" w:type="dxa"/>
            <w:vAlign w:val="center"/>
          </w:tcPr>
          <w:p w14:paraId="481AD4B0" w14:textId="77777777" w:rsidR="00453087" w:rsidRPr="00E228DF" w:rsidRDefault="00453087" w:rsidP="00207417">
            <w:pPr>
              <w:pStyle w:val="Brdtext"/>
              <w:rPr>
                <w:sz w:val="20"/>
              </w:rPr>
            </w:pPr>
          </w:p>
        </w:tc>
        <w:tc>
          <w:tcPr>
            <w:tcW w:w="2608" w:type="dxa"/>
          </w:tcPr>
          <w:p w14:paraId="485E3EAD" w14:textId="77777777" w:rsidR="00453087" w:rsidRPr="00F91325" w:rsidRDefault="00453087" w:rsidP="00924930">
            <w:pPr>
              <w:pStyle w:val="Tabellinnehll"/>
              <w:rPr>
                <w:rFonts w:cs="Calibri Light"/>
              </w:rPr>
            </w:pPr>
          </w:p>
        </w:tc>
      </w:tr>
    </w:tbl>
    <w:p w14:paraId="6134EFCE" w14:textId="77777777" w:rsidR="004D7F84" w:rsidRPr="00F91325" w:rsidRDefault="004D7F84">
      <w:pPr>
        <w:rPr>
          <w:rFonts w:ascii="Calibri Light" w:hAnsi="Calibri Light" w:cs="Calibri Light"/>
        </w:rPr>
        <w:sectPr w:rsidR="004D7F84" w:rsidRPr="00F91325" w:rsidSect="005D083C">
          <w:headerReference w:type="even" r:id="rId7"/>
          <w:headerReference w:type="default" r:id="rId8"/>
          <w:footerReference w:type="even" r:id="rId9"/>
          <w:footerReference w:type="default" r:id="rId10"/>
          <w:headerReference w:type="first" r:id="rId11"/>
          <w:footerReference w:type="first" r:id="rId12"/>
          <w:pgSz w:w="11906" w:h="16838" w:code="9"/>
          <w:pgMar w:top="454" w:right="2041" w:bottom="397" w:left="2438" w:header="454" w:footer="397" w:gutter="0"/>
          <w:cols w:space="720"/>
          <w:docGrid w:linePitch="326"/>
        </w:sectPr>
      </w:pPr>
    </w:p>
    <w:p w14:paraId="46E0AAEC" w14:textId="77777777" w:rsidR="00963EED" w:rsidRDefault="003F12A8" w:rsidP="00F30D5C">
      <w:pPr>
        <w:pStyle w:val="Rubrik1"/>
        <w:rPr>
          <w:noProof/>
        </w:rPr>
      </w:pPr>
      <w:bookmarkStart w:id="2" w:name="_Toc99351231"/>
      <w:r w:rsidRPr="00D93432">
        <w:lastRenderedPageBreak/>
        <w:t>Ärendelista</w:t>
      </w:r>
      <w:bookmarkEnd w:id="2"/>
      <w:r w:rsidRPr="00F91325">
        <w:fldChar w:fldCharType="begin"/>
      </w:r>
      <w:r w:rsidRPr="00D93432">
        <w:instrText xml:space="preserve"> </w:instrText>
      </w:r>
      <w:r w:rsidR="00ED79EE" w:rsidRPr="00D93432">
        <w:instrText>TOC \n 1-1  \h \z \t "Rubrik 1;2;Paragrafnummer;1"</w:instrText>
      </w:r>
      <w:r w:rsidRPr="00D93432">
        <w:instrText xml:space="preserve">" </w:instrText>
      </w:r>
      <w:r w:rsidRPr="00F91325">
        <w:fldChar w:fldCharType="separate"/>
      </w:r>
    </w:p>
    <w:p w14:paraId="3409E797" w14:textId="3B8A9BBF" w:rsidR="00963EED" w:rsidRDefault="00750266">
      <w:pPr>
        <w:pStyle w:val="Innehll2"/>
        <w:rPr>
          <w:rFonts w:asciiTheme="minorHAnsi" w:eastAsiaTheme="minorEastAsia" w:hAnsiTheme="minorHAnsi" w:cstheme="minorBidi"/>
          <w:noProof/>
          <w:szCs w:val="22"/>
        </w:rPr>
      </w:pPr>
      <w:hyperlink w:anchor="_Toc99351230" w:history="1">
        <w:r w:rsidR="00963EED" w:rsidRPr="00E916EB">
          <w:rPr>
            <w:rStyle w:val="Hyperlnk"/>
            <w:noProof/>
          </w:rPr>
          <w:t>Samhällsbyggnadsnämndens protokoll</w:t>
        </w:r>
        <w:r w:rsidR="00963EED">
          <w:rPr>
            <w:noProof/>
            <w:webHidden/>
          </w:rPr>
          <w:tab/>
        </w:r>
        <w:r w:rsidR="00963EED">
          <w:rPr>
            <w:noProof/>
            <w:webHidden/>
          </w:rPr>
          <w:fldChar w:fldCharType="begin"/>
        </w:r>
        <w:r w:rsidR="00963EED">
          <w:rPr>
            <w:noProof/>
            <w:webHidden/>
          </w:rPr>
          <w:instrText xml:space="preserve"> PAGEREF _Toc99351230 \h </w:instrText>
        </w:r>
        <w:r w:rsidR="00963EED">
          <w:rPr>
            <w:noProof/>
            <w:webHidden/>
          </w:rPr>
        </w:r>
        <w:r w:rsidR="00963EED">
          <w:rPr>
            <w:noProof/>
            <w:webHidden/>
          </w:rPr>
          <w:fldChar w:fldCharType="separate"/>
        </w:r>
        <w:r w:rsidR="00BD203E">
          <w:rPr>
            <w:noProof/>
            <w:webHidden/>
          </w:rPr>
          <w:t>1</w:t>
        </w:r>
        <w:r w:rsidR="00963EED">
          <w:rPr>
            <w:noProof/>
            <w:webHidden/>
          </w:rPr>
          <w:fldChar w:fldCharType="end"/>
        </w:r>
      </w:hyperlink>
    </w:p>
    <w:p w14:paraId="7B066D1C" w14:textId="3CF3C2E3" w:rsidR="00963EED" w:rsidRDefault="00750266">
      <w:pPr>
        <w:pStyle w:val="Innehll2"/>
        <w:rPr>
          <w:rFonts w:asciiTheme="minorHAnsi" w:eastAsiaTheme="minorEastAsia" w:hAnsiTheme="minorHAnsi" w:cstheme="minorBidi"/>
          <w:noProof/>
          <w:szCs w:val="22"/>
        </w:rPr>
      </w:pPr>
      <w:hyperlink w:anchor="_Toc99351231" w:history="1">
        <w:r w:rsidR="00963EED" w:rsidRPr="00E916EB">
          <w:rPr>
            <w:rStyle w:val="Hyperlnk"/>
            <w:noProof/>
          </w:rPr>
          <w:t>Ärendelista</w:t>
        </w:r>
        <w:r w:rsidR="00963EED">
          <w:rPr>
            <w:noProof/>
            <w:webHidden/>
          </w:rPr>
          <w:tab/>
        </w:r>
        <w:r w:rsidR="00963EED">
          <w:rPr>
            <w:noProof/>
            <w:webHidden/>
          </w:rPr>
          <w:fldChar w:fldCharType="begin"/>
        </w:r>
        <w:r w:rsidR="00963EED">
          <w:rPr>
            <w:noProof/>
            <w:webHidden/>
          </w:rPr>
          <w:instrText xml:space="preserve"> PAGEREF _Toc99351231 \h </w:instrText>
        </w:r>
        <w:r w:rsidR="00963EED">
          <w:rPr>
            <w:noProof/>
            <w:webHidden/>
          </w:rPr>
        </w:r>
        <w:r w:rsidR="00963EED">
          <w:rPr>
            <w:noProof/>
            <w:webHidden/>
          </w:rPr>
          <w:fldChar w:fldCharType="separate"/>
        </w:r>
        <w:r w:rsidR="00BD203E">
          <w:rPr>
            <w:noProof/>
            <w:webHidden/>
          </w:rPr>
          <w:t>3</w:t>
        </w:r>
        <w:r w:rsidR="00963EED">
          <w:rPr>
            <w:noProof/>
            <w:webHidden/>
          </w:rPr>
          <w:fldChar w:fldCharType="end"/>
        </w:r>
      </w:hyperlink>
    </w:p>
    <w:p w14:paraId="4094C288" w14:textId="77777777" w:rsidR="00963EED" w:rsidRDefault="00750266">
      <w:pPr>
        <w:pStyle w:val="Innehll1"/>
        <w:rPr>
          <w:rFonts w:asciiTheme="minorHAnsi" w:eastAsiaTheme="minorEastAsia" w:hAnsiTheme="minorHAnsi" w:cstheme="minorBidi"/>
          <w:noProof/>
          <w:sz w:val="22"/>
          <w:szCs w:val="22"/>
        </w:rPr>
      </w:pPr>
      <w:hyperlink w:anchor="_Toc99351232" w:history="1">
        <w:r w:rsidR="00963EED" w:rsidRPr="00E916EB">
          <w:rPr>
            <w:rStyle w:val="Hyperlnk"/>
            <w:rFonts w:ascii="Calibri Light" w:hAnsi="Calibri Light" w:cs="Calibri Light"/>
            <w:noProof/>
          </w:rPr>
          <w:t>§ 21</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13709</w:t>
        </w:r>
      </w:hyperlink>
    </w:p>
    <w:p w14:paraId="25F7C2E2" w14:textId="7D4395F0" w:rsidR="00963EED" w:rsidRDefault="00750266">
      <w:pPr>
        <w:pStyle w:val="Innehll2"/>
        <w:rPr>
          <w:rFonts w:asciiTheme="minorHAnsi" w:eastAsiaTheme="minorEastAsia" w:hAnsiTheme="minorHAnsi" w:cstheme="minorBidi"/>
          <w:noProof/>
          <w:szCs w:val="22"/>
        </w:rPr>
      </w:pPr>
      <w:hyperlink w:anchor="_Toc99351233" w:history="1">
        <w:r w:rsidR="00963EED" w:rsidRPr="00E916EB">
          <w:rPr>
            <w:rStyle w:val="Hyperlnk"/>
            <w:noProof/>
          </w:rPr>
          <w:t>Närvaro</w:t>
        </w:r>
        <w:r w:rsidR="00963EED">
          <w:rPr>
            <w:noProof/>
            <w:webHidden/>
          </w:rPr>
          <w:tab/>
        </w:r>
        <w:r w:rsidR="00963EED">
          <w:rPr>
            <w:noProof/>
            <w:webHidden/>
          </w:rPr>
          <w:fldChar w:fldCharType="begin"/>
        </w:r>
        <w:r w:rsidR="00963EED">
          <w:rPr>
            <w:noProof/>
            <w:webHidden/>
          </w:rPr>
          <w:instrText xml:space="preserve"> PAGEREF _Toc99351233 \h </w:instrText>
        </w:r>
        <w:r w:rsidR="00963EED">
          <w:rPr>
            <w:noProof/>
            <w:webHidden/>
          </w:rPr>
        </w:r>
        <w:r w:rsidR="00963EED">
          <w:rPr>
            <w:noProof/>
            <w:webHidden/>
          </w:rPr>
          <w:fldChar w:fldCharType="separate"/>
        </w:r>
        <w:r w:rsidR="00BD203E">
          <w:rPr>
            <w:noProof/>
            <w:webHidden/>
          </w:rPr>
          <w:t>4</w:t>
        </w:r>
        <w:r w:rsidR="00963EED">
          <w:rPr>
            <w:noProof/>
            <w:webHidden/>
          </w:rPr>
          <w:fldChar w:fldCharType="end"/>
        </w:r>
      </w:hyperlink>
    </w:p>
    <w:p w14:paraId="2CFC2C06" w14:textId="77777777" w:rsidR="00963EED" w:rsidRDefault="00750266">
      <w:pPr>
        <w:pStyle w:val="Innehll1"/>
        <w:rPr>
          <w:rFonts w:asciiTheme="minorHAnsi" w:eastAsiaTheme="minorEastAsia" w:hAnsiTheme="minorHAnsi" w:cstheme="minorBidi"/>
          <w:noProof/>
          <w:sz w:val="22"/>
          <w:szCs w:val="22"/>
        </w:rPr>
      </w:pPr>
      <w:hyperlink w:anchor="_Toc99351234" w:history="1">
        <w:r w:rsidR="00963EED" w:rsidRPr="00E916EB">
          <w:rPr>
            <w:rStyle w:val="Hyperlnk"/>
            <w:rFonts w:ascii="Calibri Light" w:hAnsi="Calibri Light" w:cs="Calibri Light"/>
            <w:noProof/>
          </w:rPr>
          <w:t>§ 22</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13708</w:t>
        </w:r>
      </w:hyperlink>
    </w:p>
    <w:p w14:paraId="6131A670" w14:textId="2BBFF925" w:rsidR="00963EED" w:rsidRDefault="00750266">
      <w:pPr>
        <w:pStyle w:val="Innehll2"/>
        <w:rPr>
          <w:rFonts w:asciiTheme="minorHAnsi" w:eastAsiaTheme="minorEastAsia" w:hAnsiTheme="minorHAnsi" w:cstheme="minorBidi"/>
          <w:noProof/>
          <w:szCs w:val="22"/>
        </w:rPr>
      </w:pPr>
      <w:hyperlink w:anchor="_Toc99351235" w:history="1">
        <w:r w:rsidR="00963EED" w:rsidRPr="00E916EB">
          <w:rPr>
            <w:rStyle w:val="Hyperlnk"/>
            <w:noProof/>
          </w:rPr>
          <w:t>Tid för justering och val av justerare</w:t>
        </w:r>
        <w:r w:rsidR="00963EED">
          <w:rPr>
            <w:noProof/>
            <w:webHidden/>
          </w:rPr>
          <w:tab/>
        </w:r>
        <w:r w:rsidR="00963EED">
          <w:rPr>
            <w:noProof/>
            <w:webHidden/>
          </w:rPr>
          <w:fldChar w:fldCharType="begin"/>
        </w:r>
        <w:r w:rsidR="00963EED">
          <w:rPr>
            <w:noProof/>
            <w:webHidden/>
          </w:rPr>
          <w:instrText xml:space="preserve"> PAGEREF _Toc99351235 \h </w:instrText>
        </w:r>
        <w:r w:rsidR="00963EED">
          <w:rPr>
            <w:noProof/>
            <w:webHidden/>
          </w:rPr>
        </w:r>
        <w:r w:rsidR="00963EED">
          <w:rPr>
            <w:noProof/>
            <w:webHidden/>
          </w:rPr>
          <w:fldChar w:fldCharType="separate"/>
        </w:r>
        <w:r w:rsidR="00BD203E">
          <w:rPr>
            <w:noProof/>
            <w:webHidden/>
          </w:rPr>
          <w:t>5</w:t>
        </w:r>
        <w:r w:rsidR="00963EED">
          <w:rPr>
            <w:noProof/>
            <w:webHidden/>
          </w:rPr>
          <w:fldChar w:fldCharType="end"/>
        </w:r>
      </w:hyperlink>
    </w:p>
    <w:p w14:paraId="48CB02BC" w14:textId="77777777" w:rsidR="00963EED" w:rsidRDefault="00750266">
      <w:pPr>
        <w:pStyle w:val="Innehll1"/>
        <w:rPr>
          <w:rFonts w:asciiTheme="minorHAnsi" w:eastAsiaTheme="minorEastAsia" w:hAnsiTheme="minorHAnsi" w:cstheme="minorBidi"/>
          <w:noProof/>
          <w:sz w:val="22"/>
          <w:szCs w:val="22"/>
        </w:rPr>
      </w:pPr>
      <w:hyperlink w:anchor="_Toc99351236" w:history="1">
        <w:r w:rsidR="00963EED" w:rsidRPr="00E916EB">
          <w:rPr>
            <w:rStyle w:val="Hyperlnk"/>
            <w:rFonts w:ascii="Calibri Light" w:hAnsi="Calibri Light" w:cs="Calibri Light"/>
            <w:noProof/>
          </w:rPr>
          <w:t>§ 23</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12323</w:t>
        </w:r>
      </w:hyperlink>
    </w:p>
    <w:p w14:paraId="2F34BD4A" w14:textId="040993B9" w:rsidR="00963EED" w:rsidRDefault="00750266">
      <w:pPr>
        <w:pStyle w:val="Innehll2"/>
        <w:rPr>
          <w:rFonts w:asciiTheme="minorHAnsi" w:eastAsiaTheme="minorEastAsia" w:hAnsiTheme="minorHAnsi" w:cstheme="minorBidi"/>
          <w:noProof/>
          <w:szCs w:val="22"/>
        </w:rPr>
      </w:pPr>
      <w:hyperlink w:anchor="_Toc99351237" w:history="1">
        <w:r w:rsidR="00963EED" w:rsidRPr="00E916EB">
          <w:rPr>
            <w:rStyle w:val="Hyperlnk"/>
            <w:noProof/>
          </w:rPr>
          <w:t>Godkännande av dagordning</w:t>
        </w:r>
        <w:r w:rsidR="00963EED">
          <w:rPr>
            <w:noProof/>
            <w:webHidden/>
          </w:rPr>
          <w:tab/>
        </w:r>
        <w:r w:rsidR="00963EED">
          <w:rPr>
            <w:noProof/>
            <w:webHidden/>
          </w:rPr>
          <w:fldChar w:fldCharType="begin"/>
        </w:r>
        <w:r w:rsidR="00963EED">
          <w:rPr>
            <w:noProof/>
            <w:webHidden/>
          </w:rPr>
          <w:instrText xml:space="preserve"> PAGEREF _Toc99351237 \h </w:instrText>
        </w:r>
        <w:r w:rsidR="00963EED">
          <w:rPr>
            <w:noProof/>
            <w:webHidden/>
          </w:rPr>
        </w:r>
        <w:r w:rsidR="00963EED">
          <w:rPr>
            <w:noProof/>
            <w:webHidden/>
          </w:rPr>
          <w:fldChar w:fldCharType="separate"/>
        </w:r>
        <w:r w:rsidR="00BD203E">
          <w:rPr>
            <w:noProof/>
            <w:webHidden/>
          </w:rPr>
          <w:t>6</w:t>
        </w:r>
        <w:r w:rsidR="00963EED">
          <w:rPr>
            <w:noProof/>
            <w:webHidden/>
          </w:rPr>
          <w:fldChar w:fldCharType="end"/>
        </w:r>
      </w:hyperlink>
    </w:p>
    <w:p w14:paraId="154E954E" w14:textId="77777777" w:rsidR="00963EED" w:rsidRDefault="00750266">
      <w:pPr>
        <w:pStyle w:val="Innehll1"/>
        <w:rPr>
          <w:rFonts w:asciiTheme="minorHAnsi" w:eastAsiaTheme="minorEastAsia" w:hAnsiTheme="minorHAnsi" w:cstheme="minorBidi"/>
          <w:noProof/>
          <w:sz w:val="22"/>
          <w:szCs w:val="22"/>
        </w:rPr>
      </w:pPr>
      <w:hyperlink w:anchor="_Toc99351238" w:history="1">
        <w:r w:rsidR="00963EED" w:rsidRPr="00E916EB">
          <w:rPr>
            <w:rStyle w:val="Hyperlnk"/>
            <w:rFonts w:ascii="Calibri Light" w:hAnsi="Calibri Light" w:cs="Calibri Light"/>
            <w:noProof/>
          </w:rPr>
          <w:t>§ 24</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2022-00027</w:t>
        </w:r>
      </w:hyperlink>
    </w:p>
    <w:p w14:paraId="02C28783" w14:textId="6595D377" w:rsidR="00963EED" w:rsidRDefault="00750266">
      <w:pPr>
        <w:pStyle w:val="Innehll2"/>
        <w:rPr>
          <w:rFonts w:asciiTheme="minorHAnsi" w:eastAsiaTheme="minorEastAsia" w:hAnsiTheme="minorHAnsi" w:cstheme="minorBidi"/>
          <w:noProof/>
          <w:szCs w:val="22"/>
        </w:rPr>
      </w:pPr>
      <w:hyperlink w:anchor="_Toc99351239" w:history="1">
        <w:r w:rsidR="00963EED" w:rsidRPr="00E916EB">
          <w:rPr>
            <w:rStyle w:val="Hyperlnk"/>
            <w:noProof/>
          </w:rPr>
          <w:t>Ekonomisk månadsrapport 2022</w:t>
        </w:r>
        <w:r w:rsidR="00963EED">
          <w:rPr>
            <w:noProof/>
            <w:webHidden/>
          </w:rPr>
          <w:tab/>
        </w:r>
        <w:r w:rsidR="00963EED">
          <w:rPr>
            <w:noProof/>
            <w:webHidden/>
          </w:rPr>
          <w:fldChar w:fldCharType="begin"/>
        </w:r>
        <w:r w:rsidR="00963EED">
          <w:rPr>
            <w:noProof/>
            <w:webHidden/>
          </w:rPr>
          <w:instrText xml:space="preserve"> PAGEREF _Toc99351239 \h </w:instrText>
        </w:r>
        <w:r w:rsidR="00963EED">
          <w:rPr>
            <w:noProof/>
            <w:webHidden/>
          </w:rPr>
        </w:r>
        <w:r w:rsidR="00963EED">
          <w:rPr>
            <w:noProof/>
            <w:webHidden/>
          </w:rPr>
          <w:fldChar w:fldCharType="separate"/>
        </w:r>
        <w:r w:rsidR="00BD203E">
          <w:rPr>
            <w:noProof/>
            <w:webHidden/>
          </w:rPr>
          <w:t>7</w:t>
        </w:r>
        <w:r w:rsidR="00963EED">
          <w:rPr>
            <w:noProof/>
            <w:webHidden/>
          </w:rPr>
          <w:fldChar w:fldCharType="end"/>
        </w:r>
      </w:hyperlink>
    </w:p>
    <w:p w14:paraId="7BD56C93" w14:textId="77777777" w:rsidR="00963EED" w:rsidRDefault="00750266">
      <w:pPr>
        <w:pStyle w:val="Innehll1"/>
        <w:rPr>
          <w:rFonts w:asciiTheme="minorHAnsi" w:eastAsiaTheme="minorEastAsia" w:hAnsiTheme="minorHAnsi" w:cstheme="minorBidi"/>
          <w:noProof/>
          <w:sz w:val="22"/>
          <w:szCs w:val="22"/>
        </w:rPr>
      </w:pPr>
      <w:hyperlink w:anchor="_Toc99351240" w:history="1">
        <w:r w:rsidR="00963EED" w:rsidRPr="00E916EB">
          <w:rPr>
            <w:rStyle w:val="Hyperlnk"/>
            <w:rFonts w:ascii="Calibri Light" w:hAnsi="Calibri Light" w:cs="Calibri Light"/>
            <w:noProof/>
          </w:rPr>
          <w:t>§ 25</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2021-00098</w:t>
        </w:r>
      </w:hyperlink>
    </w:p>
    <w:p w14:paraId="45B34841" w14:textId="5205A647" w:rsidR="00963EED" w:rsidRDefault="00750266">
      <w:pPr>
        <w:pStyle w:val="Innehll2"/>
        <w:rPr>
          <w:rFonts w:asciiTheme="minorHAnsi" w:eastAsiaTheme="minorEastAsia" w:hAnsiTheme="minorHAnsi" w:cstheme="minorBidi"/>
          <w:noProof/>
          <w:szCs w:val="22"/>
        </w:rPr>
      </w:pPr>
      <w:hyperlink w:anchor="_Toc99351241" w:history="1">
        <w:r w:rsidR="00963EED" w:rsidRPr="00E916EB">
          <w:rPr>
            <w:rStyle w:val="Hyperlnk"/>
            <w:noProof/>
          </w:rPr>
          <w:t>Motion (AA) Vindkraftsplan</w:t>
        </w:r>
        <w:r w:rsidR="00963EED">
          <w:rPr>
            <w:noProof/>
            <w:webHidden/>
          </w:rPr>
          <w:tab/>
        </w:r>
        <w:r w:rsidR="00963EED">
          <w:rPr>
            <w:noProof/>
            <w:webHidden/>
          </w:rPr>
          <w:fldChar w:fldCharType="begin"/>
        </w:r>
        <w:r w:rsidR="00963EED">
          <w:rPr>
            <w:noProof/>
            <w:webHidden/>
          </w:rPr>
          <w:instrText xml:space="preserve"> PAGEREF _Toc99351241 \h </w:instrText>
        </w:r>
        <w:r w:rsidR="00963EED">
          <w:rPr>
            <w:noProof/>
            <w:webHidden/>
          </w:rPr>
        </w:r>
        <w:r w:rsidR="00963EED">
          <w:rPr>
            <w:noProof/>
            <w:webHidden/>
          </w:rPr>
          <w:fldChar w:fldCharType="separate"/>
        </w:r>
        <w:r w:rsidR="00BD203E">
          <w:rPr>
            <w:noProof/>
            <w:webHidden/>
          </w:rPr>
          <w:t>8</w:t>
        </w:r>
        <w:r w:rsidR="00963EED">
          <w:rPr>
            <w:noProof/>
            <w:webHidden/>
          </w:rPr>
          <w:fldChar w:fldCharType="end"/>
        </w:r>
      </w:hyperlink>
    </w:p>
    <w:p w14:paraId="09E7B1F8" w14:textId="77777777" w:rsidR="00963EED" w:rsidRDefault="00750266">
      <w:pPr>
        <w:pStyle w:val="Innehll1"/>
        <w:rPr>
          <w:rFonts w:asciiTheme="minorHAnsi" w:eastAsiaTheme="minorEastAsia" w:hAnsiTheme="minorHAnsi" w:cstheme="minorBidi"/>
          <w:noProof/>
          <w:sz w:val="22"/>
          <w:szCs w:val="22"/>
        </w:rPr>
      </w:pPr>
      <w:hyperlink w:anchor="_Toc99351242" w:history="1">
        <w:r w:rsidR="00963EED" w:rsidRPr="00E916EB">
          <w:rPr>
            <w:rStyle w:val="Hyperlnk"/>
            <w:rFonts w:ascii="Calibri Light" w:hAnsi="Calibri Light" w:cs="Calibri Light"/>
            <w:noProof/>
          </w:rPr>
          <w:t>§ 26</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2022-00021</w:t>
        </w:r>
      </w:hyperlink>
    </w:p>
    <w:p w14:paraId="18A32E18" w14:textId="59FCA5BF" w:rsidR="00963EED" w:rsidRDefault="00750266">
      <w:pPr>
        <w:pStyle w:val="Innehll2"/>
        <w:rPr>
          <w:rFonts w:asciiTheme="minorHAnsi" w:eastAsiaTheme="minorEastAsia" w:hAnsiTheme="minorHAnsi" w:cstheme="minorBidi"/>
          <w:noProof/>
          <w:szCs w:val="22"/>
        </w:rPr>
      </w:pPr>
      <w:hyperlink w:anchor="_Toc99351243" w:history="1">
        <w:r w:rsidR="00963EED" w:rsidRPr="00E916EB">
          <w:rPr>
            <w:rStyle w:val="Hyperlnk"/>
            <w:noProof/>
          </w:rPr>
          <w:t>Motion (M) avseende upprättning av hundrastgårdar</w:t>
        </w:r>
        <w:r w:rsidR="00963EED">
          <w:rPr>
            <w:noProof/>
            <w:webHidden/>
          </w:rPr>
          <w:tab/>
        </w:r>
        <w:r w:rsidR="00963EED">
          <w:rPr>
            <w:noProof/>
            <w:webHidden/>
          </w:rPr>
          <w:fldChar w:fldCharType="begin"/>
        </w:r>
        <w:r w:rsidR="00963EED">
          <w:rPr>
            <w:noProof/>
            <w:webHidden/>
          </w:rPr>
          <w:instrText xml:space="preserve"> PAGEREF _Toc99351243 \h </w:instrText>
        </w:r>
        <w:r w:rsidR="00963EED">
          <w:rPr>
            <w:noProof/>
            <w:webHidden/>
          </w:rPr>
        </w:r>
        <w:r w:rsidR="00963EED">
          <w:rPr>
            <w:noProof/>
            <w:webHidden/>
          </w:rPr>
          <w:fldChar w:fldCharType="separate"/>
        </w:r>
        <w:r w:rsidR="00BD203E">
          <w:rPr>
            <w:noProof/>
            <w:webHidden/>
          </w:rPr>
          <w:t>10</w:t>
        </w:r>
        <w:r w:rsidR="00963EED">
          <w:rPr>
            <w:noProof/>
            <w:webHidden/>
          </w:rPr>
          <w:fldChar w:fldCharType="end"/>
        </w:r>
      </w:hyperlink>
    </w:p>
    <w:p w14:paraId="472C0EA2" w14:textId="77777777" w:rsidR="00963EED" w:rsidRDefault="00750266">
      <w:pPr>
        <w:pStyle w:val="Innehll1"/>
        <w:rPr>
          <w:rFonts w:asciiTheme="minorHAnsi" w:eastAsiaTheme="minorEastAsia" w:hAnsiTheme="minorHAnsi" w:cstheme="minorBidi"/>
          <w:noProof/>
          <w:sz w:val="22"/>
          <w:szCs w:val="22"/>
        </w:rPr>
      </w:pPr>
      <w:hyperlink w:anchor="_Toc99351244" w:history="1">
        <w:r w:rsidR="00963EED" w:rsidRPr="00E916EB">
          <w:rPr>
            <w:rStyle w:val="Hyperlnk"/>
            <w:rFonts w:ascii="Calibri Light" w:hAnsi="Calibri Light" w:cs="Calibri Light"/>
            <w:noProof/>
          </w:rPr>
          <w:t>§ 27</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2022-00024</w:t>
        </w:r>
      </w:hyperlink>
    </w:p>
    <w:p w14:paraId="003A345F" w14:textId="6DEB4F75" w:rsidR="00963EED" w:rsidRDefault="00750266">
      <w:pPr>
        <w:pStyle w:val="Innehll2"/>
        <w:rPr>
          <w:rFonts w:asciiTheme="minorHAnsi" w:eastAsiaTheme="minorEastAsia" w:hAnsiTheme="minorHAnsi" w:cstheme="minorBidi"/>
          <w:noProof/>
          <w:szCs w:val="22"/>
        </w:rPr>
      </w:pPr>
      <w:hyperlink w:anchor="_Toc99351245" w:history="1">
        <w:r w:rsidR="00963EED" w:rsidRPr="00E916EB">
          <w:rPr>
            <w:rStyle w:val="Hyperlnk"/>
            <w:noProof/>
          </w:rPr>
          <w:t>Motion (M) Bidrag till enskilda vägar</w:t>
        </w:r>
        <w:r w:rsidR="00963EED">
          <w:rPr>
            <w:noProof/>
            <w:webHidden/>
          </w:rPr>
          <w:tab/>
        </w:r>
        <w:r w:rsidR="00963EED">
          <w:rPr>
            <w:noProof/>
            <w:webHidden/>
          </w:rPr>
          <w:fldChar w:fldCharType="begin"/>
        </w:r>
        <w:r w:rsidR="00963EED">
          <w:rPr>
            <w:noProof/>
            <w:webHidden/>
          </w:rPr>
          <w:instrText xml:space="preserve"> PAGEREF _Toc99351245 \h </w:instrText>
        </w:r>
        <w:r w:rsidR="00963EED">
          <w:rPr>
            <w:noProof/>
            <w:webHidden/>
          </w:rPr>
        </w:r>
        <w:r w:rsidR="00963EED">
          <w:rPr>
            <w:noProof/>
            <w:webHidden/>
          </w:rPr>
          <w:fldChar w:fldCharType="separate"/>
        </w:r>
        <w:r w:rsidR="00BD203E">
          <w:rPr>
            <w:noProof/>
            <w:webHidden/>
          </w:rPr>
          <w:t>11</w:t>
        </w:r>
        <w:r w:rsidR="00963EED">
          <w:rPr>
            <w:noProof/>
            <w:webHidden/>
          </w:rPr>
          <w:fldChar w:fldCharType="end"/>
        </w:r>
      </w:hyperlink>
    </w:p>
    <w:p w14:paraId="53F7D9FB" w14:textId="77777777" w:rsidR="00963EED" w:rsidRDefault="00750266">
      <w:pPr>
        <w:pStyle w:val="Innehll1"/>
        <w:rPr>
          <w:rFonts w:asciiTheme="minorHAnsi" w:eastAsiaTheme="minorEastAsia" w:hAnsiTheme="minorHAnsi" w:cstheme="minorBidi"/>
          <w:noProof/>
          <w:sz w:val="22"/>
          <w:szCs w:val="22"/>
        </w:rPr>
      </w:pPr>
      <w:hyperlink w:anchor="_Toc99351246" w:history="1">
        <w:r w:rsidR="00963EED" w:rsidRPr="00E916EB">
          <w:rPr>
            <w:rStyle w:val="Hyperlnk"/>
            <w:rFonts w:ascii="Calibri Light" w:hAnsi="Calibri Light" w:cs="Calibri Light"/>
            <w:noProof/>
          </w:rPr>
          <w:t>§ 28</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2022-00020</w:t>
        </w:r>
      </w:hyperlink>
    </w:p>
    <w:p w14:paraId="6672583C" w14:textId="73F6B258" w:rsidR="00963EED" w:rsidRDefault="00750266">
      <w:pPr>
        <w:pStyle w:val="Innehll2"/>
        <w:rPr>
          <w:rFonts w:asciiTheme="minorHAnsi" w:eastAsiaTheme="minorEastAsia" w:hAnsiTheme="minorHAnsi" w:cstheme="minorBidi"/>
          <w:noProof/>
          <w:szCs w:val="22"/>
        </w:rPr>
      </w:pPr>
      <w:hyperlink w:anchor="_Toc99351247" w:history="1">
        <w:r w:rsidR="00963EED" w:rsidRPr="00E916EB">
          <w:rPr>
            <w:rStyle w:val="Hyperlnk"/>
            <w:noProof/>
          </w:rPr>
          <w:t>Fastställande av markpris, Spåningslanda Etapp 3, del 1.</w:t>
        </w:r>
        <w:r w:rsidR="00963EED">
          <w:rPr>
            <w:noProof/>
            <w:webHidden/>
          </w:rPr>
          <w:tab/>
        </w:r>
        <w:r w:rsidR="00963EED">
          <w:rPr>
            <w:noProof/>
            <w:webHidden/>
          </w:rPr>
          <w:fldChar w:fldCharType="begin"/>
        </w:r>
        <w:r w:rsidR="00963EED">
          <w:rPr>
            <w:noProof/>
            <w:webHidden/>
          </w:rPr>
          <w:instrText xml:space="preserve"> PAGEREF _Toc99351247 \h </w:instrText>
        </w:r>
        <w:r w:rsidR="00963EED">
          <w:rPr>
            <w:noProof/>
            <w:webHidden/>
          </w:rPr>
        </w:r>
        <w:r w:rsidR="00963EED">
          <w:rPr>
            <w:noProof/>
            <w:webHidden/>
          </w:rPr>
          <w:fldChar w:fldCharType="separate"/>
        </w:r>
        <w:r w:rsidR="00BD203E">
          <w:rPr>
            <w:noProof/>
            <w:webHidden/>
          </w:rPr>
          <w:t>12</w:t>
        </w:r>
        <w:r w:rsidR="00963EED">
          <w:rPr>
            <w:noProof/>
            <w:webHidden/>
          </w:rPr>
          <w:fldChar w:fldCharType="end"/>
        </w:r>
      </w:hyperlink>
    </w:p>
    <w:p w14:paraId="4BAFED28" w14:textId="77777777" w:rsidR="00963EED" w:rsidRDefault="00750266">
      <w:pPr>
        <w:pStyle w:val="Innehll1"/>
        <w:rPr>
          <w:rFonts w:asciiTheme="minorHAnsi" w:eastAsiaTheme="minorEastAsia" w:hAnsiTheme="minorHAnsi" w:cstheme="minorBidi"/>
          <w:noProof/>
          <w:sz w:val="22"/>
          <w:szCs w:val="22"/>
        </w:rPr>
      </w:pPr>
      <w:hyperlink w:anchor="_Toc99351248" w:history="1">
        <w:r w:rsidR="00963EED" w:rsidRPr="00E916EB">
          <w:rPr>
            <w:rStyle w:val="Hyperlnk"/>
            <w:rFonts w:ascii="Calibri Light" w:hAnsi="Calibri Light" w:cs="Calibri Light"/>
            <w:noProof/>
          </w:rPr>
          <w:t>§ 29</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2021-00143</w:t>
        </w:r>
      </w:hyperlink>
    </w:p>
    <w:p w14:paraId="3729FEEF" w14:textId="52CCDBFD" w:rsidR="00963EED" w:rsidRDefault="00750266">
      <w:pPr>
        <w:pStyle w:val="Innehll2"/>
        <w:rPr>
          <w:rFonts w:asciiTheme="minorHAnsi" w:eastAsiaTheme="minorEastAsia" w:hAnsiTheme="minorHAnsi" w:cstheme="minorBidi"/>
          <w:noProof/>
          <w:szCs w:val="22"/>
        </w:rPr>
      </w:pPr>
      <w:hyperlink w:anchor="_Toc99351249" w:history="1">
        <w:r w:rsidR="00963EED" w:rsidRPr="00E916EB">
          <w:rPr>
            <w:rStyle w:val="Hyperlnk"/>
            <w:noProof/>
          </w:rPr>
          <w:t>Granskning av ändring av detaljplan Va14 för del av Vislanda 66:10</w:t>
        </w:r>
        <w:r w:rsidR="00963EED">
          <w:rPr>
            <w:noProof/>
            <w:webHidden/>
          </w:rPr>
          <w:tab/>
        </w:r>
        <w:r w:rsidR="00963EED">
          <w:rPr>
            <w:noProof/>
            <w:webHidden/>
          </w:rPr>
          <w:fldChar w:fldCharType="begin"/>
        </w:r>
        <w:r w:rsidR="00963EED">
          <w:rPr>
            <w:noProof/>
            <w:webHidden/>
          </w:rPr>
          <w:instrText xml:space="preserve"> PAGEREF _Toc99351249 \h </w:instrText>
        </w:r>
        <w:r w:rsidR="00963EED">
          <w:rPr>
            <w:noProof/>
            <w:webHidden/>
          </w:rPr>
        </w:r>
        <w:r w:rsidR="00963EED">
          <w:rPr>
            <w:noProof/>
            <w:webHidden/>
          </w:rPr>
          <w:fldChar w:fldCharType="separate"/>
        </w:r>
        <w:r w:rsidR="00BD203E">
          <w:rPr>
            <w:noProof/>
            <w:webHidden/>
          </w:rPr>
          <w:t>13</w:t>
        </w:r>
        <w:r w:rsidR="00963EED">
          <w:rPr>
            <w:noProof/>
            <w:webHidden/>
          </w:rPr>
          <w:fldChar w:fldCharType="end"/>
        </w:r>
      </w:hyperlink>
    </w:p>
    <w:p w14:paraId="6125E3C6" w14:textId="77777777" w:rsidR="00963EED" w:rsidRDefault="00750266">
      <w:pPr>
        <w:pStyle w:val="Innehll1"/>
        <w:rPr>
          <w:rFonts w:asciiTheme="minorHAnsi" w:eastAsiaTheme="minorEastAsia" w:hAnsiTheme="minorHAnsi" w:cstheme="minorBidi"/>
          <w:noProof/>
          <w:sz w:val="22"/>
          <w:szCs w:val="22"/>
        </w:rPr>
      </w:pPr>
      <w:hyperlink w:anchor="_Toc99351250" w:history="1">
        <w:r w:rsidR="00963EED" w:rsidRPr="00E916EB">
          <w:rPr>
            <w:rStyle w:val="Hyperlnk"/>
            <w:rFonts w:ascii="Calibri Light" w:hAnsi="Calibri Light" w:cs="Calibri Light"/>
            <w:noProof/>
          </w:rPr>
          <w:t>§ 30</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2022-00003</w:t>
        </w:r>
      </w:hyperlink>
    </w:p>
    <w:p w14:paraId="05A011AD" w14:textId="2D49A7F2" w:rsidR="00963EED" w:rsidRDefault="00750266">
      <w:pPr>
        <w:pStyle w:val="Innehll2"/>
        <w:rPr>
          <w:rFonts w:asciiTheme="minorHAnsi" w:eastAsiaTheme="minorEastAsia" w:hAnsiTheme="minorHAnsi" w:cstheme="minorBidi"/>
          <w:noProof/>
          <w:szCs w:val="22"/>
        </w:rPr>
      </w:pPr>
      <w:hyperlink w:anchor="_Toc99351251" w:history="1">
        <w:r w:rsidR="00963EED" w:rsidRPr="00E916EB">
          <w:rPr>
            <w:rStyle w:val="Hyperlnk"/>
            <w:noProof/>
          </w:rPr>
          <w:t>Delegationsbeslut 2022</w:t>
        </w:r>
        <w:r w:rsidR="00963EED">
          <w:rPr>
            <w:noProof/>
            <w:webHidden/>
          </w:rPr>
          <w:tab/>
        </w:r>
        <w:r w:rsidR="00963EED">
          <w:rPr>
            <w:noProof/>
            <w:webHidden/>
          </w:rPr>
          <w:fldChar w:fldCharType="begin"/>
        </w:r>
        <w:r w:rsidR="00963EED">
          <w:rPr>
            <w:noProof/>
            <w:webHidden/>
          </w:rPr>
          <w:instrText xml:space="preserve"> PAGEREF _Toc99351251 \h </w:instrText>
        </w:r>
        <w:r w:rsidR="00963EED">
          <w:rPr>
            <w:noProof/>
            <w:webHidden/>
          </w:rPr>
        </w:r>
        <w:r w:rsidR="00963EED">
          <w:rPr>
            <w:noProof/>
            <w:webHidden/>
          </w:rPr>
          <w:fldChar w:fldCharType="separate"/>
        </w:r>
        <w:r w:rsidR="00BD203E">
          <w:rPr>
            <w:noProof/>
            <w:webHidden/>
          </w:rPr>
          <w:t>14</w:t>
        </w:r>
        <w:r w:rsidR="00963EED">
          <w:rPr>
            <w:noProof/>
            <w:webHidden/>
          </w:rPr>
          <w:fldChar w:fldCharType="end"/>
        </w:r>
      </w:hyperlink>
    </w:p>
    <w:p w14:paraId="68D2DF27" w14:textId="77777777" w:rsidR="00963EED" w:rsidRDefault="00750266">
      <w:pPr>
        <w:pStyle w:val="Innehll1"/>
        <w:rPr>
          <w:rFonts w:asciiTheme="minorHAnsi" w:eastAsiaTheme="minorEastAsia" w:hAnsiTheme="minorHAnsi" w:cstheme="minorBidi"/>
          <w:noProof/>
          <w:sz w:val="22"/>
          <w:szCs w:val="22"/>
        </w:rPr>
      </w:pPr>
      <w:hyperlink w:anchor="_Toc99351252" w:history="1">
        <w:r w:rsidR="00963EED" w:rsidRPr="00E916EB">
          <w:rPr>
            <w:rStyle w:val="Hyperlnk"/>
            <w:rFonts w:ascii="Calibri Light" w:hAnsi="Calibri Light" w:cs="Calibri Light"/>
            <w:noProof/>
          </w:rPr>
          <w:t>§ 31</w:t>
        </w:r>
        <w:r w:rsidR="00963EED">
          <w:rPr>
            <w:rFonts w:asciiTheme="minorHAnsi" w:eastAsiaTheme="minorEastAsia" w:hAnsiTheme="minorHAnsi" w:cstheme="minorBidi"/>
            <w:noProof/>
            <w:sz w:val="22"/>
            <w:szCs w:val="22"/>
          </w:rPr>
          <w:tab/>
        </w:r>
        <w:r w:rsidR="00963EED" w:rsidRPr="00E916EB">
          <w:rPr>
            <w:rStyle w:val="Hyperlnk"/>
            <w:rFonts w:ascii="Calibri Light" w:hAnsi="Calibri Light" w:cs="Calibri Light"/>
            <w:noProof/>
          </w:rPr>
          <w:t>Dnr 2022-00002</w:t>
        </w:r>
      </w:hyperlink>
    </w:p>
    <w:p w14:paraId="7CC7DC0B" w14:textId="4D6E914B" w:rsidR="00963EED" w:rsidRDefault="00750266">
      <w:pPr>
        <w:pStyle w:val="Innehll2"/>
        <w:rPr>
          <w:rFonts w:asciiTheme="minorHAnsi" w:eastAsiaTheme="minorEastAsia" w:hAnsiTheme="minorHAnsi" w:cstheme="minorBidi"/>
          <w:noProof/>
          <w:szCs w:val="22"/>
        </w:rPr>
      </w:pPr>
      <w:hyperlink w:anchor="_Toc99351253" w:history="1">
        <w:r w:rsidR="00963EED" w:rsidRPr="00E916EB">
          <w:rPr>
            <w:rStyle w:val="Hyperlnk"/>
            <w:noProof/>
          </w:rPr>
          <w:t>Information- och diskussionsärenden 2022</w:t>
        </w:r>
        <w:r w:rsidR="00963EED">
          <w:rPr>
            <w:noProof/>
            <w:webHidden/>
          </w:rPr>
          <w:tab/>
        </w:r>
        <w:r w:rsidR="00963EED">
          <w:rPr>
            <w:noProof/>
            <w:webHidden/>
          </w:rPr>
          <w:fldChar w:fldCharType="begin"/>
        </w:r>
        <w:r w:rsidR="00963EED">
          <w:rPr>
            <w:noProof/>
            <w:webHidden/>
          </w:rPr>
          <w:instrText xml:space="preserve"> PAGEREF _Toc99351253 \h </w:instrText>
        </w:r>
        <w:r w:rsidR="00963EED">
          <w:rPr>
            <w:noProof/>
            <w:webHidden/>
          </w:rPr>
        </w:r>
        <w:r w:rsidR="00963EED">
          <w:rPr>
            <w:noProof/>
            <w:webHidden/>
          </w:rPr>
          <w:fldChar w:fldCharType="separate"/>
        </w:r>
        <w:r w:rsidR="00BD203E">
          <w:rPr>
            <w:noProof/>
            <w:webHidden/>
          </w:rPr>
          <w:t>15</w:t>
        </w:r>
        <w:r w:rsidR="00963EED">
          <w:rPr>
            <w:noProof/>
            <w:webHidden/>
          </w:rPr>
          <w:fldChar w:fldCharType="end"/>
        </w:r>
      </w:hyperlink>
    </w:p>
    <w:p w14:paraId="1A517C06" w14:textId="77777777" w:rsidR="00220DD9" w:rsidRPr="00F91325" w:rsidRDefault="003F12A8" w:rsidP="003F12A8">
      <w:pPr>
        <w:rPr>
          <w:rFonts w:ascii="Calibri Light" w:hAnsi="Calibri Light" w:cs="Calibri Light"/>
          <w:vanish/>
        </w:rPr>
      </w:pPr>
      <w:r w:rsidRPr="00F91325">
        <w:rPr>
          <w:rFonts w:ascii="Calibri Light" w:hAnsi="Calibri Light" w:cs="Calibri Light"/>
        </w:rPr>
        <w:fldChar w:fldCharType="end"/>
      </w:r>
    </w:p>
    <w:p w14:paraId="430FA68E" w14:textId="77777777" w:rsidR="000D2361" w:rsidRPr="00F91325" w:rsidRDefault="000D2361" w:rsidP="00FF2D58">
      <w:pPr>
        <w:pStyle w:val="Paragrafnummer"/>
        <w:rPr>
          <w:rFonts w:ascii="Calibri Light" w:hAnsi="Calibri Light" w:cs="Calibri Light"/>
        </w:rPr>
      </w:pPr>
      <w:bookmarkStart w:id="3" w:name="Paragraf1"/>
      <w:bookmarkStart w:id="4" w:name="_Toc303762302"/>
      <w:bookmarkStart w:id="5" w:name="_Toc303762415"/>
      <w:bookmarkStart w:id="6" w:name="_Toc303762734"/>
      <w:bookmarkStart w:id="7" w:name="_Toc303762813"/>
      <w:bookmarkStart w:id="8" w:name="_Toc303764335"/>
      <w:bookmarkStart w:id="9" w:name="_Toc99351232"/>
      <w:bookmarkEnd w:id="3"/>
      <w:r w:rsidRPr="00F91325">
        <w:rPr>
          <w:rFonts w:ascii="Calibri Light" w:hAnsi="Calibri Light" w:cs="Calibri Light"/>
        </w:rPr>
        <w:lastRenderedPageBreak/>
        <w:t xml:space="preserve">§ </w:t>
      </w:r>
      <w:r w:rsidR="00963EED" w:rsidRPr="00466718">
        <w:rPr>
          <w:rFonts w:ascii="Calibri Light" w:hAnsi="Calibri Light" w:cs="Calibri Light"/>
        </w:rPr>
        <w:t>21</w:t>
      </w:r>
      <w:r w:rsidRPr="00F91325">
        <w:rPr>
          <w:rFonts w:ascii="Calibri Light" w:hAnsi="Calibri Light" w:cs="Calibri Light"/>
        </w:rPr>
        <w:tab/>
        <w:t xml:space="preserve">Dnr </w:t>
      </w:r>
      <w:bookmarkEnd w:id="4"/>
      <w:bookmarkEnd w:id="5"/>
      <w:bookmarkEnd w:id="6"/>
      <w:bookmarkEnd w:id="7"/>
      <w:bookmarkEnd w:id="8"/>
      <w:r w:rsidR="00963EED" w:rsidRPr="00466718">
        <w:rPr>
          <w:rFonts w:ascii="Calibri Light" w:hAnsi="Calibri Light" w:cs="Calibri Light"/>
        </w:rPr>
        <w:t>13709</w:t>
      </w:r>
      <w:bookmarkEnd w:id="9"/>
      <w:r w:rsidR="00963EED">
        <w:rPr>
          <w:rFonts w:ascii="Calibri Light" w:hAnsi="Calibri Light" w:cs="Calibri Light"/>
        </w:rPr>
        <w:t xml:space="preserve"> </w:t>
      </w:r>
    </w:p>
    <w:p w14:paraId="4A756E27" w14:textId="77777777" w:rsidR="00DA3173" w:rsidRPr="00F9587B" w:rsidRDefault="00DA3173" w:rsidP="00F9587B">
      <w:pPr>
        <w:pStyle w:val="Brdtext"/>
      </w:pPr>
    </w:p>
    <w:p w14:paraId="160F9C79" w14:textId="77777777" w:rsidR="00011A70" w:rsidRPr="00F91325" w:rsidRDefault="00963EED" w:rsidP="00F30D5C">
      <w:pPr>
        <w:pStyle w:val="Rubrik1"/>
      </w:pPr>
      <w:bookmarkStart w:id="10" w:name="_Toc303762303"/>
      <w:bookmarkStart w:id="11" w:name="_Toc303762416"/>
      <w:bookmarkStart w:id="12" w:name="_Toc303762533"/>
      <w:bookmarkStart w:id="13" w:name="_Toc303762735"/>
      <w:bookmarkStart w:id="14" w:name="_Toc303762814"/>
      <w:bookmarkStart w:id="15" w:name="_Toc303764336"/>
      <w:bookmarkStart w:id="16" w:name="_Toc99351233"/>
      <w:r w:rsidRPr="00466718">
        <w:t>Närvaro</w:t>
      </w:r>
      <w:bookmarkEnd w:id="10"/>
      <w:bookmarkEnd w:id="11"/>
      <w:bookmarkEnd w:id="12"/>
      <w:bookmarkEnd w:id="13"/>
      <w:bookmarkEnd w:id="14"/>
      <w:bookmarkEnd w:id="15"/>
      <w:bookmarkEnd w:id="16"/>
    </w:p>
    <w:p w14:paraId="6FF27A50" w14:textId="77777777" w:rsidR="00076DB8" w:rsidRPr="00F30D5C" w:rsidRDefault="00076DB8" w:rsidP="00271F46">
      <w:pPr>
        <w:pStyle w:val="Rubrik2"/>
        <w:rPr>
          <w:szCs w:val="24"/>
        </w:rPr>
      </w:pPr>
      <w:r w:rsidRPr="00F30D5C">
        <w:rPr>
          <w:szCs w:val="24"/>
        </w:rPr>
        <w:t>Beslut</w:t>
      </w:r>
    </w:p>
    <w:p w14:paraId="444B3D48" w14:textId="1AD7E3B3" w:rsidR="00076DB8" w:rsidRPr="00F91325" w:rsidRDefault="00963EED" w:rsidP="00076DB8">
      <w:pPr>
        <w:pStyle w:val="Brdtext"/>
        <w:rPr>
          <w:rFonts w:cs="Calibri Light"/>
          <w:szCs w:val="22"/>
        </w:rPr>
      </w:pPr>
      <w:bookmarkStart w:id="17" w:name="Beslut1"/>
      <w:bookmarkEnd w:id="17"/>
      <w:r w:rsidRPr="00466718">
        <w:rPr>
          <w:rFonts w:cs="Calibri Light"/>
          <w:szCs w:val="22"/>
        </w:rPr>
        <w:t xml:space="preserve"> </w:t>
      </w:r>
      <w:r w:rsidR="00DA77CE">
        <w:rPr>
          <w:rFonts w:cs="Calibri Light"/>
          <w:szCs w:val="22"/>
        </w:rPr>
        <w:t>Samhällsbyggnadsnämnden fastställer närvaron.</w:t>
      </w:r>
      <w:r w:rsidRPr="00466718">
        <w:rPr>
          <w:rFonts w:cs="Calibri Light"/>
          <w:szCs w:val="22"/>
        </w:rPr>
        <w:t xml:space="preserve">  </w:t>
      </w:r>
      <w:r>
        <w:rPr>
          <w:rFonts w:cs="Calibri Light"/>
          <w:szCs w:val="22"/>
        </w:rPr>
        <w:t xml:space="preserve"> </w:t>
      </w:r>
      <w:bookmarkStart w:id="18" w:name="Beslut1Slut"/>
      <w:bookmarkEnd w:id="18"/>
    </w:p>
    <w:p w14:paraId="157AD47E" w14:textId="77777777" w:rsidR="00460CFE" w:rsidRPr="00F91325" w:rsidRDefault="00076DB8" w:rsidP="00271F46">
      <w:pPr>
        <w:pStyle w:val="Rubrik2"/>
        <w:rPr>
          <w:szCs w:val="24"/>
        </w:rPr>
      </w:pPr>
      <w:r w:rsidRPr="00F30D5C">
        <w:rPr>
          <w:szCs w:val="24"/>
        </w:rPr>
        <w:t>Sammanfattning</w:t>
      </w:r>
    </w:p>
    <w:p w14:paraId="24369761" w14:textId="55303FC7" w:rsidR="00460CFE" w:rsidRPr="001B244B" w:rsidRDefault="00963EED" w:rsidP="00460CFE">
      <w:pPr>
        <w:pStyle w:val="Brdtext"/>
        <w:rPr>
          <w:rFonts w:cs="Calibri Light"/>
          <w:noProof/>
          <w:szCs w:val="22"/>
        </w:rPr>
      </w:pPr>
      <w:bookmarkStart w:id="19" w:name="Komplettering1"/>
      <w:bookmarkEnd w:id="19"/>
      <w:r w:rsidRPr="00466718">
        <w:rPr>
          <w:rFonts w:cs="Calibri Light"/>
          <w:szCs w:val="22"/>
        </w:rPr>
        <w:t xml:space="preserve"> </w:t>
      </w:r>
      <w:r w:rsidR="00DA77CE" w:rsidRPr="0036708D">
        <w:rPr>
          <w:rFonts w:cs="Calibri Light"/>
          <w:szCs w:val="22"/>
        </w:rPr>
        <w:t xml:space="preserve">Efter upprop av närvarande ledamöter och ersättare konstateras det att samhällsbyggnadsnämnden inleder sammanträdet med </w:t>
      </w:r>
      <w:r w:rsidR="00217015">
        <w:rPr>
          <w:rFonts w:cs="Calibri Light"/>
          <w:szCs w:val="22"/>
        </w:rPr>
        <w:t>10</w:t>
      </w:r>
      <w:r w:rsidR="00DA77CE" w:rsidRPr="0036708D">
        <w:rPr>
          <w:rFonts w:cs="Calibri Light"/>
          <w:szCs w:val="22"/>
        </w:rPr>
        <w:t xml:space="preserve"> ledamöter, </w:t>
      </w:r>
      <w:r w:rsidR="00217015">
        <w:rPr>
          <w:rFonts w:cs="Calibri Light"/>
          <w:szCs w:val="22"/>
        </w:rPr>
        <w:t>3</w:t>
      </w:r>
      <w:r w:rsidR="00DA77CE" w:rsidRPr="0036708D">
        <w:rPr>
          <w:rFonts w:cs="Calibri Light"/>
          <w:szCs w:val="22"/>
        </w:rPr>
        <w:t xml:space="preserve"> tjänstgörande ersättare och </w:t>
      </w:r>
      <w:r w:rsidR="00217015">
        <w:rPr>
          <w:rFonts w:cs="Calibri Light"/>
          <w:szCs w:val="22"/>
        </w:rPr>
        <w:t>2</w:t>
      </w:r>
      <w:r w:rsidR="00DA77CE" w:rsidRPr="0036708D">
        <w:rPr>
          <w:rFonts w:cs="Calibri Light"/>
          <w:szCs w:val="22"/>
        </w:rPr>
        <w:t xml:space="preserve"> ej tjänstgörande ersättare</w:t>
      </w:r>
      <w:r w:rsidR="00DA77CE">
        <w:rPr>
          <w:rFonts w:cs="Calibri Light"/>
          <w:szCs w:val="22"/>
        </w:rPr>
        <w:t>.</w:t>
      </w:r>
      <w:r w:rsidRPr="00466718">
        <w:rPr>
          <w:rFonts w:cs="Calibri Light"/>
          <w:szCs w:val="22"/>
        </w:rPr>
        <w:t xml:space="preserve">  </w:t>
      </w:r>
      <w:r>
        <w:rPr>
          <w:rFonts w:cs="Calibri Light"/>
          <w:noProof/>
          <w:szCs w:val="22"/>
        </w:rPr>
        <w:t xml:space="preserve"> </w:t>
      </w:r>
      <w:bookmarkStart w:id="20" w:name="Komplettering1Slut"/>
      <w:bookmarkEnd w:id="20"/>
    </w:p>
    <w:p w14:paraId="5C0A688A" w14:textId="77777777" w:rsidR="00963EED" w:rsidRDefault="00963EED" w:rsidP="00236294">
      <w:pPr>
        <w:pStyle w:val="Brdtext"/>
        <w:rPr>
          <w:rFonts w:cs="Calibri Light"/>
          <w:noProof/>
          <w:szCs w:val="22"/>
        </w:rPr>
      </w:pPr>
      <w:bookmarkStart w:id="21" w:name="Paragraf1Slut"/>
      <w:bookmarkEnd w:id="21"/>
    </w:p>
    <w:p w14:paraId="165955AB" w14:textId="77777777" w:rsidR="00963EED" w:rsidRPr="00F91325" w:rsidRDefault="00963EED" w:rsidP="00963EED">
      <w:pPr>
        <w:pStyle w:val="Paragrafnummer"/>
        <w:rPr>
          <w:rFonts w:ascii="Calibri Light" w:hAnsi="Calibri Light" w:cs="Calibri Light"/>
        </w:rPr>
      </w:pPr>
      <w:bookmarkStart w:id="22" w:name="Paragraf2"/>
      <w:bookmarkStart w:id="23" w:name="_Toc99351234"/>
      <w:bookmarkEnd w:id="22"/>
      <w:r w:rsidRPr="00F91325">
        <w:rPr>
          <w:rFonts w:ascii="Calibri Light" w:hAnsi="Calibri Light" w:cs="Calibri Light"/>
        </w:rPr>
        <w:t xml:space="preserve">§ </w:t>
      </w:r>
      <w:r w:rsidRPr="00466718">
        <w:rPr>
          <w:rFonts w:ascii="Calibri Light" w:hAnsi="Calibri Light" w:cs="Calibri Light"/>
        </w:rPr>
        <w:t>22</w:t>
      </w:r>
      <w:r w:rsidRPr="00F91325">
        <w:rPr>
          <w:rFonts w:ascii="Calibri Light" w:hAnsi="Calibri Light" w:cs="Calibri Light"/>
        </w:rPr>
        <w:tab/>
        <w:t xml:space="preserve">Dnr </w:t>
      </w:r>
      <w:r w:rsidRPr="00466718">
        <w:rPr>
          <w:rFonts w:ascii="Calibri Light" w:hAnsi="Calibri Light" w:cs="Calibri Light"/>
        </w:rPr>
        <w:t>13708</w:t>
      </w:r>
      <w:bookmarkEnd w:id="23"/>
      <w:r>
        <w:rPr>
          <w:rFonts w:ascii="Calibri Light" w:hAnsi="Calibri Light" w:cs="Calibri Light"/>
        </w:rPr>
        <w:t xml:space="preserve"> </w:t>
      </w:r>
    </w:p>
    <w:p w14:paraId="7C384B4C" w14:textId="77777777" w:rsidR="00963EED" w:rsidRPr="00F9587B" w:rsidRDefault="00963EED" w:rsidP="00963EED">
      <w:pPr>
        <w:pStyle w:val="Brdtext"/>
      </w:pPr>
    </w:p>
    <w:p w14:paraId="16AD9C12" w14:textId="77777777" w:rsidR="00963EED" w:rsidRPr="00F91325" w:rsidRDefault="00963EED" w:rsidP="00963EED">
      <w:pPr>
        <w:pStyle w:val="Rubrik1"/>
      </w:pPr>
      <w:bookmarkStart w:id="24" w:name="_Toc99351235"/>
      <w:r w:rsidRPr="00466718">
        <w:t>Tid för justering och val av justerare</w:t>
      </w:r>
      <w:bookmarkEnd w:id="24"/>
    </w:p>
    <w:p w14:paraId="1D4922F3" w14:textId="77777777" w:rsidR="00963EED" w:rsidRPr="00F30D5C" w:rsidRDefault="00963EED" w:rsidP="00963EED">
      <w:pPr>
        <w:pStyle w:val="Rubrik2"/>
        <w:rPr>
          <w:szCs w:val="24"/>
        </w:rPr>
      </w:pPr>
      <w:r w:rsidRPr="00F30D5C">
        <w:rPr>
          <w:szCs w:val="24"/>
        </w:rPr>
        <w:t>Beslut</w:t>
      </w:r>
    </w:p>
    <w:p w14:paraId="19CE97E6" w14:textId="18D7ED2C" w:rsidR="00963EED" w:rsidRPr="00F91325" w:rsidRDefault="00963EED" w:rsidP="00963EED">
      <w:pPr>
        <w:pStyle w:val="Brdtext"/>
        <w:rPr>
          <w:rFonts w:cs="Calibri Light"/>
          <w:szCs w:val="22"/>
        </w:rPr>
      </w:pPr>
      <w:bookmarkStart w:id="25" w:name="Beslut2"/>
      <w:bookmarkEnd w:id="25"/>
      <w:r w:rsidRPr="00466718">
        <w:rPr>
          <w:rFonts w:cs="Calibri Light"/>
          <w:szCs w:val="22"/>
        </w:rPr>
        <w:t xml:space="preserve"> </w:t>
      </w:r>
      <w:r w:rsidR="00DA77CE" w:rsidRPr="00DA77CE">
        <w:rPr>
          <w:rFonts w:cs="Calibri Light"/>
          <w:szCs w:val="22"/>
        </w:rPr>
        <w:t xml:space="preserve">Samhällsbyggnadsnämnden </w:t>
      </w:r>
      <w:r w:rsidR="00DA77CE" w:rsidRPr="00217015">
        <w:rPr>
          <w:rFonts w:cs="Calibri Light"/>
          <w:szCs w:val="22"/>
        </w:rPr>
        <w:t>utser</w:t>
      </w:r>
      <w:r w:rsidR="00F85B6D" w:rsidRPr="00217015">
        <w:rPr>
          <w:rFonts w:cs="Calibri Light"/>
          <w:szCs w:val="22"/>
        </w:rPr>
        <w:t xml:space="preserve"> </w:t>
      </w:r>
      <w:r w:rsidR="00D55EC2" w:rsidRPr="00217015">
        <w:rPr>
          <w:rFonts w:cs="Calibri Light"/>
          <w:szCs w:val="22"/>
        </w:rPr>
        <w:t>Peter Johansson (S)</w:t>
      </w:r>
      <w:r w:rsidR="00DA77CE" w:rsidRPr="00DA77CE">
        <w:rPr>
          <w:rFonts w:cs="Calibri Light"/>
          <w:szCs w:val="22"/>
        </w:rPr>
        <w:t xml:space="preserve"> som justerare till protokollet</w:t>
      </w:r>
      <w:r w:rsidR="00217015">
        <w:rPr>
          <w:rFonts w:cs="Calibri Light"/>
          <w:szCs w:val="22"/>
        </w:rPr>
        <w:t>.</w:t>
      </w:r>
      <w:r w:rsidRPr="00466718">
        <w:rPr>
          <w:rFonts w:cs="Calibri Light"/>
          <w:szCs w:val="22"/>
        </w:rPr>
        <w:t xml:space="preserve">  </w:t>
      </w:r>
      <w:r>
        <w:rPr>
          <w:rFonts w:cs="Calibri Light"/>
          <w:szCs w:val="22"/>
        </w:rPr>
        <w:t xml:space="preserve"> </w:t>
      </w:r>
      <w:bookmarkStart w:id="26" w:name="Beslut2Slut"/>
      <w:bookmarkEnd w:id="26"/>
    </w:p>
    <w:p w14:paraId="25A6214E" w14:textId="77777777" w:rsidR="00963EED" w:rsidRPr="00F91325" w:rsidRDefault="00963EED" w:rsidP="00963EED">
      <w:pPr>
        <w:pStyle w:val="Rubrik2"/>
        <w:rPr>
          <w:szCs w:val="24"/>
        </w:rPr>
      </w:pPr>
      <w:r w:rsidRPr="00F30D5C">
        <w:rPr>
          <w:szCs w:val="24"/>
        </w:rPr>
        <w:t>Sammanfattning</w:t>
      </w:r>
    </w:p>
    <w:p w14:paraId="71588380" w14:textId="76F7AB15" w:rsidR="00963EED" w:rsidRPr="001B244B" w:rsidRDefault="00DA77CE" w:rsidP="00963EED">
      <w:pPr>
        <w:pStyle w:val="Brdtext"/>
        <w:rPr>
          <w:rFonts w:cs="Calibri Light"/>
          <w:noProof/>
          <w:szCs w:val="22"/>
        </w:rPr>
      </w:pPr>
      <w:bookmarkStart w:id="27" w:name="Komplettering2"/>
      <w:bookmarkEnd w:id="27"/>
      <w:r w:rsidRPr="00DA77CE">
        <w:rPr>
          <w:rFonts w:cs="Calibri Light"/>
          <w:szCs w:val="22"/>
        </w:rPr>
        <w:t xml:space="preserve">Ordförande frågar om nämnden kan välja </w:t>
      </w:r>
      <w:r w:rsidR="00D55EC2" w:rsidRPr="00217015">
        <w:rPr>
          <w:rFonts w:cs="Calibri Light"/>
          <w:szCs w:val="22"/>
        </w:rPr>
        <w:t>Peter Johansson (S)</w:t>
      </w:r>
      <w:r w:rsidRPr="00DA77CE">
        <w:rPr>
          <w:rFonts w:cs="Calibri Light"/>
          <w:szCs w:val="22"/>
        </w:rPr>
        <w:t xml:space="preserve"> som justerare av protokollet för dagens möte. Justering av protokoll görs digitalt i Ciceron Assistent </w:t>
      </w:r>
      <w:r w:rsidRPr="00217015">
        <w:rPr>
          <w:rFonts w:cs="Calibri Light"/>
          <w:szCs w:val="22"/>
        </w:rPr>
        <w:t xml:space="preserve">under </w:t>
      </w:r>
      <w:r w:rsidR="005B33D3" w:rsidRPr="00217015">
        <w:rPr>
          <w:rFonts w:cs="Calibri Light"/>
          <w:szCs w:val="22"/>
        </w:rPr>
        <w:t>1 april</w:t>
      </w:r>
      <w:r w:rsidRPr="00217015">
        <w:rPr>
          <w:rFonts w:cs="Calibri Light"/>
          <w:szCs w:val="22"/>
        </w:rPr>
        <w:t xml:space="preserve"> 2022.</w:t>
      </w:r>
      <w:r w:rsidR="00963EED" w:rsidRPr="00466718">
        <w:rPr>
          <w:rFonts w:cs="Calibri Light"/>
          <w:szCs w:val="22"/>
        </w:rPr>
        <w:t xml:space="preserve">  </w:t>
      </w:r>
      <w:r w:rsidR="00963EED">
        <w:rPr>
          <w:rFonts w:cs="Calibri Light"/>
          <w:noProof/>
          <w:szCs w:val="22"/>
        </w:rPr>
        <w:t xml:space="preserve"> </w:t>
      </w:r>
      <w:bookmarkStart w:id="28" w:name="Komplettering2Slut"/>
      <w:bookmarkEnd w:id="28"/>
    </w:p>
    <w:p w14:paraId="4BF8A574" w14:textId="77777777" w:rsidR="00963EED" w:rsidRDefault="00963EED" w:rsidP="00963EED">
      <w:pPr>
        <w:pStyle w:val="Brdtext"/>
        <w:rPr>
          <w:rFonts w:cs="Calibri Light"/>
          <w:noProof/>
          <w:szCs w:val="22"/>
        </w:rPr>
      </w:pPr>
      <w:bookmarkStart w:id="29" w:name="Paragraf2Slut"/>
      <w:bookmarkEnd w:id="29"/>
    </w:p>
    <w:p w14:paraId="1CF02557" w14:textId="77777777" w:rsidR="00963EED" w:rsidRPr="00F91325" w:rsidRDefault="00963EED" w:rsidP="00963EED">
      <w:pPr>
        <w:pStyle w:val="Paragrafnummer"/>
        <w:rPr>
          <w:rFonts w:ascii="Calibri Light" w:hAnsi="Calibri Light" w:cs="Calibri Light"/>
        </w:rPr>
      </w:pPr>
      <w:bookmarkStart w:id="30" w:name="Paragraf3"/>
      <w:bookmarkStart w:id="31" w:name="_Toc99351236"/>
      <w:bookmarkEnd w:id="30"/>
      <w:r w:rsidRPr="00F91325">
        <w:rPr>
          <w:rFonts w:ascii="Calibri Light" w:hAnsi="Calibri Light" w:cs="Calibri Light"/>
        </w:rPr>
        <w:t xml:space="preserve">§ </w:t>
      </w:r>
      <w:r w:rsidRPr="00466718">
        <w:rPr>
          <w:rFonts w:ascii="Calibri Light" w:hAnsi="Calibri Light" w:cs="Calibri Light"/>
        </w:rPr>
        <w:t>23</w:t>
      </w:r>
      <w:r w:rsidRPr="00F91325">
        <w:rPr>
          <w:rFonts w:ascii="Calibri Light" w:hAnsi="Calibri Light" w:cs="Calibri Light"/>
        </w:rPr>
        <w:tab/>
        <w:t xml:space="preserve">Dnr </w:t>
      </w:r>
      <w:r w:rsidRPr="00466718">
        <w:rPr>
          <w:rFonts w:ascii="Calibri Light" w:hAnsi="Calibri Light" w:cs="Calibri Light"/>
        </w:rPr>
        <w:t>12323</w:t>
      </w:r>
      <w:bookmarkEnd w:id="31"/>
      <w:r>
        <w:rPr>
          <w:rFonts w:ascii="Calibri Light" w:hAnsi="Calibri Light" w:cs="Calibri Light"/>
        </w:rPr>
        <w:t xml:space="preserve"> </w:t>
      </w:r>
    </w:p>
    <w:p w14:paraId="43D5380C" w14:textId="77777777" w:rsidR="00963EED" w:rsidRPr="00F9587B" w:rsidRDefault="00963EED" w:rsidP="00963EED">
      <w:pPr>
        <w:pStyle w:val="Brdtext"/>
      </w:pPr>
    </w:p>
    <w:p w14:paraId="65D3FC19" w14:textId="77777777" w:rsidR="00963EED" w:rsidRPr="00F91325" w:rsidRDefault="00963EED" w:rsidP="00963EED">
      <w:pPr>
        <w:pStyle w:val="Rubrik1"/>
      </w:pPr>
      <w:bookmarkStart w:id="32" w:name="_Toc99351237"/>
      <w:r w:rsidRPr="00466718">
        <w:t>Godkännande av dagordning</w:t>
      </w:r>
      <w:bookmarkEnd w:id="32"/>
    </w:p>
    <w:p w14:paraId="107B3FD3" w14:textId="77777777" w:rsidR="00963EED" w:rsidRPr="00F30D5C" w:rsidRDefault="00963EED" w:rsidP="00963EED">
      <w:pPr>
        <w:pStyle w:val="Rubrik2"/>
        <w:rPr>
          <w:szCs w:val="24"/>
        </w:rPr>
      </w:pPr>
      <w:r w:rsidRPr="00F30D5C">
        <w:rPr>
          <w:szCs w:val="24"/>
        </w:rPr>
        <w:t>Beslut</w:t>
      </w:r>
    </w:p>
    <w:p w14:paraId="634C34FA" w14:textId="2014FF67" w:rsidR="00963EED" w:rsidRPr="00F91325" w:rsidRDefault="00083430" w:rsidP="00963EED">
      <w:pPr>
        <w:pStyle w:val="Brdtext"/>
        <w:rPr>
          <w:rFonts w:cs="Calibri Light"/>
          <w:szCs w:val="22"/>
        </w:rPr>
      </w:pPr>
      <w:bookmarkStart w:id="33" w:name="Beslut3"/>
      <w:bookmarkEnd w:id="33"/>
      <w:r w:rsidRPr="00083430">
        <w:rPr>
          <w:rFonts w:cs="Calibri Light"/>
          <w:szCs w:val="22"/>
        </w:rPr>
        <w:t>Samhällsbyggnadsnämnden beslutar att godkänna dagordningen</w:t>
      </w:r>
      <w:r>
        <w:rPr>
          <w:rFonts w:cs="Calibri Light"/>
          <w:szCs w:val="22"/>
        </w:rPr>
        <w:t>.</w:t>
      </w:r>
      <w:r w:rsidR="00963EED" w:rsidRPr="00466718">
        <w:rPr>
          <w:rFonts w:cs="Calibri Light"/>
          <w:szCs w:val="22"/>
        </w:rPr>
        <w:t xml:space="preserve">  </w:t>
      </w:r>
      <w:r w:rsidR="00963EED">
        <w:rPr>
          <w:rFonts w:cs="Calibri Light"/>
          <w:szCs w:val="22"/>
        </w:rPr>
        <w:t xml:space="preserve"> </w:t>
      </w:r>
      <w:bookmarkStart w:id="34" w:name="Beslut3Slut"/>
      <w:bookmarkEnd w:id="34"/>
    </w:p>
    <w:p w14:paraId="7D9944EA" w14:textId="77777777" w:rsidR="00963EED" w:rsidRPr="00F91325" w:rsidRDefault="00963EED" w:rsidP="00963EED">
      <w:pPr>
        <w:pStyle w:val="Rubrik2"/>
        <w:rPr>
          <w:szCs w:val="24"/>
        </w:rPr>
      </w:pPr>
      <w:r w:rsidRPr="00F30D5C">
        <w:rPr>
          <w:szCs w:val="24"/>
        </w:rPr>
        <w:t>Sammanfattning</w:t>
      </w:r>
    </w:p>
    <w:p w14:paraId="7BF5CD00" w14:textId="48AF354B" w:rsidR="00963EED" w:rsidRPr="001B244B" w:rsidRDefault="00083430" w:rsidP="00963EED">
      <w:pPr>
        <w:pStyle w:val="Brdtext"/>
        <w:rPr>
          <w:rFonts w:cs="Calibri Light"/>
          <w:noProof/>
          <w:szCs w:val="22"/>
        </w:rPr>
      </w:pPr>
      <w:bookmarkStart w:id="35" w:name="Komplettering3"/>
      <w:bookmarkEnd w:id="35"/>
      <w:r w:rsidRPr="00083430">
        <w:rPr>
          <w:rFonts w:cs="Calibri Light"/>
          <w:szCs w:val="22"/>
        </w:rPr>
        <w:t xml:space="preserve">Dagordningslistan är beslutad av ordförande och utsänd med kallelsen. Den ordning som paragraferna behandlades </w:t>
      </w:r>
      <w:r w:rsidR="006674D4">
        <w:rPr>
          <w:rFonts w:cs="Calibri Light"/>
          <w:szCs w:val="22"/>
        </w:rPr>
        <w:t xml:space="preserve">var i </w:t>
      </w:r>
      <w:r w:rsidR="00CB4CC2">
        <w:rPr>
          <w:rFonts w:cs="Calibri Light"/>
          <w:szCs w:val="22"/>
        </w:rPr>
        <w:t>enlig</w:t>
      </w:r>
      <w:r w:rsidR="00413AE8">
        <w:rPr>
          <w:rFonts w:cs="Calibri Light"/>
          <w:szCs w:val="22"/>
        </w:rPr>
        <w:t>he</w:t>
      </w:r>
      <w:r w:rsidR="00CB4CC2">
        <w:rPr>
          <w:rFonts w:cs="Calibri Light"/>
          <w:szCs w:val="22"/>
        </w:rPr>
        <w:t>t</w:t>
      </w:r>
      <w:r w:rsidR="006674D4">
        <w:rPr>
          <w:rFonts w:cs="Calibri Light"/>
          <w:szCs w:val="22"/>
        </w:rPr>
        <w:t xml:space="preserve"> ärendelistan</w:t>
      </w:r>
      <w:r w:rsidR="00413AE8">
        <w:rPr>
          <w:rFonts w:cs="Calibri Light"/>
          <w:szCs w:val="22"/>
        </w:rPr>
        <w:t>s ordning</w:t>
      </w:r>
      <w:r w:rsidR="00CB4CC2">
        <w:rPr>
          <w:rFonts w:cs="Calibri Light"/>
          <w:szCs w:val="22"/>
        </w:rPr>
        <w:t xml:space="preserve"> på sidan 4</w:t>
      </w:r>
      <w:r>
        <w:rPr>
          <w:rFonts w:cs="Calibri Light"/>
          <w:szCs w:val="22"/>
        </w:rPr>
        <w:t>.</w:t>
      </w:r>
      <w:r w:rsidR="00963EED" w:rsidRPr="00466718">
        <w:rPr>
          <w:rFonts w:cs="Calibri Light"/>
          <w:szCs w:val="22"/>
        </w:rPr>
        <w:t xml:space="preserve">  </w:t>
      </w:r>
      <w:r w:rsidR="00963EED">
        <w:rPr>
          <w:rFonts w:cs="Calibri Light"/>
          <w:noProof/>
          <w:szCs w:val="22"/>
        </w:rPr>
        <w:t xml:space="preserve"> </w:t>
      </w:r>
      <w:bookmarkStart w:id="36" w:name="Komplettering3Slut"/>
      <w:bookmarkEnd w:id="36"/>
    </w:p>
    <w:p w14:paraId="73EE24B4" w14:textId="77777777" w:rsidR="00963EED" w:rsidRDefault="00963EED" w:rsidP="00963EED">
      <w:pPr>
        <w:pStyle w:val="Brdtext"/>
        <w:rPr>
          <w:rFonts w:cs="Calibri Light"/>
          <w:noProof/>
          <w:szCs w:val="22"/>
        </w:rPr>
      </w:pPr>
      <w:bookmarkStart w:id="37" w:name="Paragraf3Slut"/>
      <w:bookmarkEnd w:id="37"/>
    </w:p>
    <w:p w14:paraId="120314B7" w14:textId="77777777" w:rsidR="00963EED" w:rsidRPr="00F91325" w:rsidRDefault="00963EED" w:rsidP="00963EED">
      <w:pPr>
        <w:pStyle w:val="Paragrafnummer"/>
        <w:rPr>
          <w:rFonts w:ascii="Calibri Light" w:hAnsi="Calibri Light" w:cs="Calibri Light"/>
        </w:rPr>
      </w:pPr>
      <w:bookmarkStart w:id="38" w:name="Paragraf4"/>
      <w:bookmarkStart w:id="39" w:name="_Toc99351238"/>
      <w:bookmarkEnd w:id="38"/>
      <w:r w:rsidRPr="00F91325">
        <w:rPr>
          <w:rFonts w:ascii="Calibri Light" w:hAnsi="Calibri Light" w:cs="Calibri Light"/>
        </w:rPr>
        <w:t xml:space="preserve">§ </w:t>
      </w:r>
      <w:r w:rsidRPr="00466718">
        <w:rPr>
          <w:rFonts w:ascii="Calibri Light" w:hAnsi="Calibri Light" w:cs="Calibri Light"/>
        </w:rPr>
        <w:t>24</w:t>
      </w:r>
      <w:r w:rsidRPr="00F91325">
        <w:rPr>
          <w:rFonts w:ascii="Calibri Light" w:hAnsi="Calibri Light" w:cs="Calibri Light"/>
        </w:rPr>
        <w:tab/>
        <w:t xml:space="preserve">Dnr </w:t>
      </w:r>
      <w:r w:rsidRPr="00466718">
        <w:rPr>
          <w:rFonts w:ascii="Calibri Light" w:hAnsi="Calibri Light" w:cs="Calibri Light"/>
        </w:rPr>
        <w:t>2022-00027</w:t>
      </w:r>
      <w:bookmarkEnd w:id="39"/>
      <w:r>
        <w:rPr>
          <w:rFonts w:ascii="Calibri Light" w:hAnsi="Calibri Light" w:cs="Calibri Light"/>
        </w:rPr>
        <w:t xml:space="preserve"> </w:t>
      </w:r>
    </w:p>
    <w:p w14:paraId="1B3E65C2" w14:textId="77777777" w:rsidR="00963EED" w:rsidRPr="00F9587B" w:rsidRDefault="00963EED" w:rsidP="00963EED">
      <w:pPr>
        <w:pStyle w:val="Brdtext"/>
      </w:pPr>
    </w:p>
    <w:p w14:paraId="43D27C92" w14:textId="77777777" w:rsidR="00963EED" w:rsidRPr="00F91325" w:rsidRDefault="00963EED" w:rsidP="00963EED">
      <w:pPr>
        <w:pStyle w:val="Rubrik1"/>
      </w:pPr>
      <w:bookmarkStart w:id="40" w:name="_Toc99351239"/>
      <w:r w:rsidRPr="00466718">
        <w:t>Ekonomisk månadsrapport 2022</w:t>
      </w:r>
      <w:bookmarkEnd w:id="40"/>
    </w:p>
    <w:p w14:paraId="7D01D69C" w14:textId="77777777" w:rsidR="00963EED" w:rsidRPr="00F30D5C" w:rsidRDefault="00963EED" w:rsidP="00963EED">
      <w:pPr>
        <w:pStyle w:val="Rubrik2"/>
        <w:rPr>
          <w:szCs w:val="24"/>
        </w:rPr>
      </w:pPr>
      <w:r w:rsidRPr="00F30D5C">
        <w:rPr>
          <w:szCs w:val="24"/>
        </w:rPr>
        <w:t>Beslut</w:t>
      </w:r>
    </w:p>
    <w:p w14:paraId="4A931C40" w14:textId="77777777" w:rsidR="00963EED" w:rsidRPr="00F91325" w:rsidRDefault="00963EED" w:rsidP="00963EED">
      <w:pPr>
        <w:pStyle w:val="Brdtext"/>
        <w:rPr>
          <w:rFonts w:cs="Calibri Light"/>
          <w:szCs w:val="22"/>
        </w:rPr>
      </w:pPr>
      <w:bookmarkStart w:id="41" w:name="Beslut4"/>
      <w:bookmarkEnd w:id="41"/>
      <w:r w:rsidRPr="00963EED">
        <w:rPr>
          <w:rFonts w:cs="Calibri Light"/>
          <w:szCs w:val="22"/>
        </w:rPr>
        <w:t>Samhällsbyggnadsnämnden godkänner den ekonomiska månadsrapporten.</w:t>
      </w:r>
      <w:bookmarkStart w:id="42" w:name="Beslut4Slut"/>
      <w:bookmarkEnd w:id="42"/>
    </w:p>
    <w:p w14:paraId="08AFAD94" w14:textId="77777777" w:rsidR="00963EED" w:rsidRPr="00F91325" w:rsidRDefault="00963EED" w:rsidP="00963EED">
      <w:pPr>
        <w:pStyle w:val="Rubrik2"/>
        <w:rPr>
          <w:szCs w:val="24"/>
        </w:rPr>
      </w:pPr>
      <w:r w:rsidRPr="00F30D5C">
        <w:rPr>
          <w:szCs w:val="24"/>
        </w:rPr>
        <w:t>Sammanfattning</w:t>
      </w:r>
    </w:p>
    <w:p w14:paraId="56A2B093" w14:textId="2D349F01" w:rsidR="00963EED" w:rsidRPr="001B244B" w:rsidRDefault="00963EED" w:rsidP="00963EED">
      <w:pPr>
        <w:pStyle w:val="Brdtext"/>
        <w:rPr>
          <w:rFonts w:cs="Calibri Light"/>
          <w:noProof/>
          <w:szCs w:val="22"/>
        </w:rPr>
      </w:pPr>
      <w:bookmarkStart w:id="43" w:name="Komplettering4"/>
      <w:bookmarkEnd w:id="43"/>
      <w:r w:rsidRPr="00963EED">
        <w:rPr>
          <w:rFonts w:cs="Calibri Light"/>
          <w:szCs w:val="22"/>
        </w:rPr>
        <w:t xml:space="preserve">Resultatet per 2022-02-28 är bättre än budget. Det är </w:t>
      </w:r>
      <w:r w:rsidR="00217015" w:rsidRPr="00963EED">
        <w:rPr>
          <w:rFonts w:cs="Calibri Light"/>
          <w:szCs w:val="22"/>
        </w:rPr>
        <w:t>framför allt</w:t>
      </w:r>
      <w:r w:rsidRPr="00963EED">
        <w:rPr>
          <w:rFonts w:cs="Calibri Light"/>
          <w:szCs w:val="22"/>
        </w:rPr>
        <w:t xml:space="preserve"> intäkterna för markförsäljning som redan överstiger budget.  </w:t>
      </w:r>
      <w:bookmarkStart w:id="44" w:name="Komplettering4Slut"/>
      <w:bookmarkEnd w:id="44"/>
    </w:p>
    <w:p w14:paraId="66DC7369" w14:textId="77777777" w:rsidR="00963EED" w:rsidRPr="00F91325" w:rsidRDefault="00963EED" w:rsidP="00963EED">
      <w:pPr>
        <w:pStyle w:val="Rubrik2"/>
      </w:pPr>
      <w:r>
        <w:t>Beslutsunderlag</w:t>
      </w:r>
    </w:p>
    <w:p w14:paraId="32446993" w14:textId="77777777" w:rsidR="00963EED" w:rsidRPr="00963EED" w:rsidRDefault="00963EED" w:rsidP="00963EED">
      <w:pPr>
        <w:pStyle w:val="Brdtext"/>
        <w:rPr>
          <w:rFonts w:cs="Calibri Light"/>
          <w:szCs w:val="22"/>
        </w:rPr>
      </w:pPr>
      <w:bookmarkStart w:id="45" w:name="Förslag4"/>
      <w:bookmarkEnd w:id="45"/>
      <w:r w:rsidRPr="00963EED">
        <w:rPr>
          <w:rFonts w:cs="Calibri Light"/>
          <w:szCs w:val="22"/>
        </w:rPr>
        <w:t>Arbetsutskottets beslut § 25, daterad 2022-03-17</w:t>
      </w:r>
    </w:p>
    <w:p w14:paraId="0592EB7F" w14:textId="77777777" w:rsidR="00963EED" w:rsidRPr="00963EED" w:rsidRDefault="00963EED" w:rsidP="00963EED">
      <w:pPr>
        <w:pStyle w:val="Brdtext"/>
        <w:rPr>
          <w:rFonts w:cs="Calibri Light"/>
          <w:szCs w:val="22"/>
        </w:rPr>
      </w:pPr>
      <w:r w:rsidRPr="00963EED">
        <w:rPr>
          <w:rFonts w:cs="Calibri Light"/>
          <w:szCs w:val="22"/>
        </w:rPr>
        <w:t>Tjänsteskrivelse avseende månadsrapport, daterad 2022-03-17</w:t>
      </w:r>
    </w:p>
    <w:p w14:paraId="7061185D" w14:textId="77777777" w:rsidR="00963EED" w:rsidRPr="001B244B" w:rsidRDefault="00963EED" w:rsidP="00963EED">
      <w:pPr>
        <w:pStyle w:val="Brdtext"/>
        <w:rPr>
          <w:rFonts w:cs="Calibri Light"/>
          <w:noProof/>
          <w:szCs w:val="22"/>
        </w:rPr>
      </w:pPr>
      <w:r w:rsidRPr="00963EED">
        <w:rPr>
          <w:rFonts w:cs="Calibri Light"/>
          <w:szCs w:val="22"/>
        </w:rPr>
        <w:t>Månadsrapport 202002</w:t>
      </w:r>
      <w:bookmarkStart w:id="46" w:name="Förslag4Slut"/>
      <w:bookmarkEnd w:id="46"/>
    </w:p>
    <w:p w14:paraId="57F08E96" w14:textId="77777777" w:rsidR="00963EED" w:rsidRPr="00F91325" w:rsidRDefault="00963EED" w:rsidP="00963EED">
      <w:pPr>
        <w:pStyle w:val="Rubrik2"/>
      </w:pPr>
      <w:r w:rsidRPr="00F91325">
        <w:t>Beslutet skickas till</w:t>
      </w:r>
    </w:p>
    <w:p w14:paraId="429AF26C" w14:textId="1D0ED542" w:rsidR="00963EED" w:rsidRDefault="00083430" w:rsidP="00963EED">
      <w:pPr>
        <w:pStyle w:val="Brdtext"/>
        <w:rPr>
          <w:rFonts w:cs="Calibri Light"/>
          <w:noProof/>
          <w:szCs w:val="22"/>
        </w:rPr>
      </w:pPr>
      <w:r>
        <w:rPr>
          <w:rFonts w:cs="Calibri Light"/>
          <w:noProof/>
          <w:szCs w:val="22"/>
        </w:rPr>
        <w:t>Magnus Wigren, förvaltningschef</w:t>
      </w:r>
    </w:p>
    <w:p w14:paraId="5D181885" w14:textId="73B42B30" w:rsidR="00083430" w:rsidRPr="001B244B" w:rsidRDefault="00083430" w:rsidP="00963EED">
      <w:pPr>
        <w:pStyle w:val="Brdtext"/>
        <w:rPr>
          <w:rFonts w:cs="Calibri Light"/>
          <w:noProof/>
          <w:szCs w:val="22"/>
        </w:rPr>
      </w:pPr>
      <w:r>
        <w:rPr>
          <w:rFonts w:cs="Calibri Light"/>
          <w:noProof/>
          <w:szCs w:val="22"/>
        </w:rPr>
        <w:t>Miriam Sjödén Fransson, controller</w:t>
      </w:r>
    </w:p>
    <w:p w14:paraId="4D530295" w14:textId="77777777" w:rsidR="00963EED" w:rsidRDefault="00963EED" w:rsidP="00963EED">
      <w:pPr>
        <w:pStyle w:val="Brdtext"/>
        <w:rPr>
          <w:rFonts w:cs="Calibri Light"/>
          <w:noProof/>
          <w:szCs w:val="22"/>
        </w:rPr>
      </w:pPr>
      <w:bookmarkStart w:id="47" w:name="Paragraf4Slut"/>
      <w:bookmarkEnd w:id="47"/>
    </w:p>
    <w:p w14:paraId="0496F6CF" w14:textId="77777777" w:rsidR="00963EED" w:rsidRPr="00F91325" w:rsidRDefault="00963EED" w:rsidP="00963EED">
      <w:pPr>
        <w:pStyle w:val="Paragrafnummer"/>
        <w:rPr>
          <w:rFonts w:ascii="Calibri Light" w:hAnsi="Calibri Light" w:cs="Calibri Light"/>
        </w:rPr>
      </w:pPr>
      <w:bookmarkStart w:id="48" w:name="Paragraf5"/>
      <w:bookmarkStart w:id="49" w:name="_Toc99351240"/>
      <w:bookmarkEnd w:id="48"/>
      <w:r w:rsidRPr="00F91325">
        <w:rPr>
          <w:rFonts w:ascii="Calibri Light" w:hAnsi="Calibri Light" w:cs="Calibri Light"/>
        </w:rPr>
        <w:t xml:space="preserve">§ </w:t>
      </w:r>
      <w:r w:rsidRPr="00466718">
        <w:rPr>
          <w:rFonts w:ascii="Calibri Light" w:hAnsi="Calibri Light" w:cs="Calibri Light"/>
        </w:rPr>
        <w:t>25</w:t>
      </w:r>
      <w:r w:rsidRPr="00F91325">
        <w:rPr>
          <w:rFonts w:ascii="Calibri Light" w:hAnsi="Calibri Light" w:cs="Calibri Light"/>
        </w:rPr>
        <w:tab/>
        <w:t xml:space="preserve">Dnr </w:t>
      </w:r>
      <w:r w:rsidRPr="00466718">
        <w:rPr>
          <w:rFonts w:ascii="Calibri Light" w:hAnsi="Calibri Light" w:cs="Calibri Light"/>
        </w:rPr>
        <w:t>2021-00098</w:t>
      </w:r>
      <w:bookmarkEnd w:id="49"/>
      <w:r>
        <w:rPr>
          <w:rFonts w:ascii="Calibri Light" w:hAnsi="Calibri Light" w:cs="Calibri Light"/>
        </w:rPr>
        <w:t xml:space="preserve"> </w:t>
      </w:r>
    </w:p>
    <w:p w14:paraId="2E870D29" w14:textId="77777777" w:rsidR="00963EED" w:rsidRPr="00F9587B" w:rsidRDefault="00963EED" w:rsidP="00963EED">
      <w:pPr>
        <w:pStyle w:val="Brdtext"/>
      </w:pPr>
    </w:p>
    <w:p w14:paraId="0E10ACF2" w14:textId="77777777" w:rsidR="00963EED" w:rsidRPr="00F91325" w:rsidRDefault="00963EED" w:rsidP="00963EED">
      <w:pPr>
        <w:pStyle w:val="Rubrik1"/>
      </w:pPr>
      <w:bookmarkStart w:id="50" w:name="_Toc99351241"/>
      <w:r w:rsidRPr="00466718">
        <w:t>Motion (AA) Vindkraftsplan</w:t>
      </w:r>
      <w:bookmarkEnd w:id="50"/>
    </w:p>
    <w:p w14:paraId="30C78B98" w14:textId="77777777" w:rsidR="00963EED" w:rsidRPr="00F30D5C" w:rsidRDefault="00963EED" w:rsidP="00963EED">
      <w:pPr>
        <w:pStyle w:val="Rubrik2"/>
        <w:rPr>
          <w:szCs w:val="24"/>
        </w:rPr>
      </w:pPr>
      <w:r w:rsidRPr="00F30D5C">
        <w:rPr>
          <w:szCs w:val="24"/>
        </w:rPr>
        <w:t>Beslut</w:t>
      </w:r>
    </w:p>
    <w:p w14:paraId="72430B3A" w14:textId="0F81C291" w:rsidR="00963EED" w:rsidRPr="00F91325" w:rsidRDefault="00963EED" w:rsidP="00963EED">
      <w:pPr>
        <w:pStyle w:val="Brdtext"/>
        <w:rPr>
          <w:rFonts w:cs="Calibri Light"/>
          <w:szCs w:val="22"/>
        </w:rPr>
      </w:pPr>
      <w:bookmarkStart w:id="51" w:name="Beslut5"/>
      <w:bookmarkStart w:id="52" w:name="_Hlk99360844"/>
      <w:bookmarkEnd w:id="51"/>
      <w:r w:rsidRPr="00963EED">
        <w:rPr>
          <w:rFonts w:cs="Calibri Light"/>
          <w:szCs w:val="22"/>
        </w:rPr>
        <w:t>Samhällsbyggnadsnämnden</w:t>
      </w:r>
      <w:r w:rsidR="00083430">
        <w:rPr>
          <w:rFonts w:cs="Calibri Light"/>
          <w:szCs w:val="22"/>
        </w:rPr>
        <w:t xml:space="preserve"> för</w:t>
      </w:r>
      <w:r w:rsidR="00AB7BD7">
        <w:rPr>
          <w:rFonts w:cs="Calibri Light"/>
          <w:szCs w:val="22"/>
        </w:rPr>
        <w:t>e</w:t>
      </w:r>
      <w:r w:rsidR="00083430">
        <w:rPr>
          <w:rFonts w:cs="Calibri Light"/>
          <w:szCs w:val="22"/>
        </w:rPr>
        <w:t>slår kommunfullmäktige beslutar</w:t>
      </w:r>
      <w:r w:rsidR="00EB64CF">
        <w:rPr>
          <w:rFonts w:cs="Calibri Light"/>
          <w:szCs w:val="22"/>
        </w:rPr>
        <w:t xml:space="preserve"> att</w:t>
      </w:r>
      <w:r w:rsidR="00083430">
        <w:rPr>
          <w:rFonts w:cs="Calibri Light"/>
          <w:szCs w:val="22"/>
        </w:rPr>
        <w:t xml:space="preserve"> </w:t>
      </w:r>
      <w:r w:rsidR="00EB64CF">
        <w:rPr>
          <w:rFonts w:cs="Calibri Light"/>
          <w:szCs w:val="22"/>
        </w:rPr>
        <w:t xml:space="preserve">avslå motionen och </w:t>
      </w:r>
      <w:r w:rsidRPr="00963EED">
        <w:rPr>
          <w:rFonts w:cs="Calibri Light"/>
          <w:szCs w:val="22"/>
        </w:rPr>
        <w:t>hänvisa till pågående arbete med framtagande av ny översiktsplan och därmed inte ge förvaltningen något separat uppdrag gällande ändring av vindkraftsplanen</w:t>
      </w:r>
      <w:bookmarkStart w:id="53" w:name="Beslut5Slut"/>
      <w:bookmarkEnd w:id="53"/>
    </w:p>
    <w:bookmarkEnd w:id="52"/>
    <w:p w14:paraId="11129514" w14:textId="77777777" w:rsidR="00963EED" w:rsidRPr="00F91325" w:rsidRDefault="00963EED" w:rsidP="00963EED">
      <w:pPr>
        <w:pStyle w:val="Rubrik2"/>
        <w:rPr>
          <w:szCs w:val="24"/>
        </w:rPr>
      </w:pPr>
      <w:r w:rsidRPr="00F30D5C">
        <w:rPr>
          <w:szCs w:val="24"/>
        </w:rPr>
        <w:t>Sammanfattning</w:t>
      </w:r>
    </w:p>
    <w:p w14:paraId="10EDCE0D" w14:textId="50510060" w:rsidR="00963EED" w:rsidRPr="00963EED" w:rsidRDefault="00963EED" w:rsidP="00963EED">
      <w:pPr>
        <w:pStyle w:val="Brdtext"/>
        <w:rPr>
          <w:rFonts w:cs="Calibri Light"/>
          <w:szCs w:val="22"/>
        </w:rPr>
      </w:pPr>
      <w:bookmarkStart w:id="54" w:name="Komplettering5"/>
      <w:bookmarkEnd w:id="54"/>
      <w:r w:rsidRPr="00963EED">
        <w:rPr>
          <w:rFonts w:cs="Calibri Light"/>
          <w:szCs w:val="22"/>
        </w:rPr>
        <w:t>I en motion från Alvesta Alternativet (AA)</w:t>
      </w:r>
      <w:r w:rsidR="006674D4">
        <w:rPr>
          <w:rFonts w:cs="Calibri Light"/>
          <w:szCs w:val="22"/>
        </w:rPr>
        <w:t xml:space="preserve"> </w:t>
      </w:r>
      <w:r w:rsidRPr="00963EED">
        <w:rPr>
          <w:rFonts w:cs="Calibri Light"/>
          <w:szCs w:val="22"/>
        </w:rPr>
        <w:t>har följande framförts;</w:t>
      </w:r>
    </w:p>
    <w:p w14:paraId="0E067B87" w14:textId="796ED675" w:rsidR="00963EED" w:rsidRPr="00963EED" w:rsidRDefault="00963EED" w:rsidP="00963EED">
      <w:pPr>
        <w:pStyle w:val="Brdtext"/>
        <w:rPr>
          <w:rFonts w:cs="Calibri Light"/>
          <w:szCs w:val="22"/>
        </w:rPr>
      </w:pPr>
      <w:r w:rsidRPr="00963EED">
        <w:rPr>
          <w:rFonts w:cs="Calibri Light"/>
          <w:szCs w:val="22"/>
        </w:rPr>
        <w:t>”att Alvesta kommuns samhällsbyggnadskontor får i uppdrag omgående starta upp arbetet med att omarbeta gällande Vindkraft</w:t>
      </w:r>
      <w:r w:rsidR="00083430">
        <w:rPr>
          <w:rFonts w:cs="Calibri Light"/>
          <w:szCs w:val="22"/>
        </w:rPr>
        <w:t>s</w:t>
      </w:r>
      <w:r w:rsidRPr="00963EED">
        <w:rPr>
          <w:rFonts w:cs="Calibri Light"/>
          <w:szCs w:val="22"/>
        </w:rPr>
        <w:t>plan</w:t>
      </w:r>
      <w:r w:rsidR="00083430">
        <w:rPr>
          <w:rFonts w:cs="Calibri Light"/>
          <w:szCs w:val="22"/>
        </w:rPr>
        <w:t>.</w:t>
      </w:r>
    </w:p>
    <w:p w14:paraId="29BDA35D" w14:textId="77777777" w:rsidR="00963EED" w:rsidRPr="00963EED" w:rsidRDefault="00963EED" w:rsidP="00963EED">
      <w:pPr>
        <w:pStyle w:val="Brdtext"/>
        <w:rPr>
          <w:rFonts w:cs="Calibri Light"/>
          <w:szCs w:val="22"/>
        </w:rPr>
      </w:pPr>
      <w:r w:rsidRPr="00963EED">
        <w:rPr>
          <w:rFonts w:cs="Calibri Light"/>
          <w:szCs w:val="22"/>
        </w:rPr>
        <w:t xml:space="preserve">att riksintresset för vindkraft tas bort från de områden som inte uppnår den minimigräns för vind om 7,2 sekm som krävs.”   </w:t>
      </w:r>
    </w:p>
    <w:p w14:paraId="6B30FEE6" w14:textId="77777777" w:rsidR="00963EED" w:rsidRPr="00963EED" w:rsidRDefault="00963EED" w:rsidP="00963EED">
      <w:pPr>
        <w:pStyle w:val="Brdtext"/>
        <w:rPr>
          <w:rFonts w:cs="Calibri Light"/>
          <w:szCs w:val="22"/>
        </w:rPr>
      </w:pPr>
      <w:r w:rsidRPr="00963EED">
        <w:rPr>
          <w:rFonts w:cs="Calibri Light"/>
          <w:szCs w:val="22"/>
        </w:rPr>
        <w:t>Bakgrunden till förslagen anger AA är att utvecklingen av vindkraftverk gått framåt sedan kommunens vindkraftsplan fastställdes 2010-11-23, till exempel gällande höjden på vindkraftsverken. AA skriver även att riksintresse för vindkraft kräver en minsta vindstyrka på 7,2 sekundmeter vilket inte finns inom något område i Alvesta kommun.</w:t>
      </w:r>
    </w:p>
    <w:p w14:paraId="51AFAEC5" w14:textId="70CBAEAF" w:rsidR="00963EED" w:rsidRDefault="00963EED" w:rsidP="00963EED">
      <w:pPr>
        <w:pStyle w:val="Brdtext"/>
        <w:rPr>
          <w:rFonts w:cs="Calibri Light"/>
          <w:szCs w:val="22"/>
        </w:rPr>
      </w:pPr>
      <w:r w:rsidRPr="00963EED">
        <w:rPr>
          <w:rFonts w:cs="Calibri Light"/>
          <w:szCs w:val="22"/>
        </w:rPr>
        <w:t>Nuvarande vindkraftsplan är ett tematiskt tillägg till gällande översiktsplan. Samhällsbyggnadsförvaltningen har av Kommunstyrelsen i beslut §161, 2021-11-09, fått uppdrag att ta fram en ny översiktsplan. I översiktsplanen ska mark- och vattenanvändningen inom kommunen hanteras, detta innebär att avvägning mellan olika intressen kommer göras och då även eventuellt lämpliga områden för vindkraft lokaliseras. Att besluta om ändring av nuvarande vindkraftsplan innan arbetet med översiktsplanen är klart vore att föregå den processen vilket inte kan anses lämpligt.</w:t>
      </w:r>
    </w:p>
    <w:p w14:paraId="5BD0A716" w14:textId="7001D099" w:rsidR="00963EED" w:rsidRPr="001B244B" w:rsidRDefault="006674D4" w:rsidP="00963EED">
      <w:pPr>
        <w:pStyle w:val="Brdtext"/>
        <w:rPr>
          <w:rFonts w:cs="Calibri Light"/>
          <w:noProof/>
          <w:szCs w:val="22"/>
        </w:rPr>
      </w:pPr>
      <w:r>
        <w:rPr>
          <w:rFonts w:cs="Calibri Light"/>
          <w:szCs w:val="22"/>
        </w:rPr>
        <w:t>Till sammanträdet hade samhällsbyggnadsförvaltningen tagit fram en ny beslutsformulering</w:t>
      </w:r>
      <w:r w:rsidR="006E3137">
        <w:rPr>
          <w:rFonts w:cs="Calibri Light"/>
          <w:szCs w:val="22"/>
        </w:rPr>
        <w:t>. Det nya beslutsförslaget var ”</w:t>
      </w:r>
      <w:r w:rsidR="006E3137" w:rsidRPr="00963EED">
        <w:rPr>
          <w:rFonts w:cs="Calibri Light"/>
          <w:szCs w:val="22"/>
        </w:rPr>
        <w:t>Samhällsbyggnadsnämnden</w:t>
      </w:r>
      <w:r w:rsidR="006E3137">
        <w:rPr>
          <w:rFonts w:cs="Calibri Light"/>
          <w:szCs w:val="22"/>
        </w:rPr>
        <w:t xml:space="preserve"> föreslår kommunfullmäktige beslutar att avslå motionen och </w:t>
      </w:r>
      <w:r w:rsidR="006E3137" w:rsidRPr="00963EED">
        <w:rPr>
          <w:rFonts w:cs="Calibri Light"/>
          <w:szCs w:val="22"/>
        </w:rPr>
        <w:t>hänvisa till pågående arbete med framtagande av ny översiktsplan och därmed inte ge förvaltningen något separat uppdrag gällande ändring av</w:t>
      </w:r>
      <w:r w:rsidR="006E3137">
        <w:rPr>
          <w:rFonts w:cs="Calibri Light"/>
          <w:szCs w:val="22"/>
        </w:rPr>
        <w:t xml:space="preserve"> vindkraftsplan.”</w:t>
      </w:r>
      <w:bookmarkStart w:id="55" w:name="Komplettering5Slut"/>
      <w:bookmarkEnd w:id="55"/>
    </w:p>
    <w:p w14:paraId="6EA6E9EE" w14:textId="77777777" w:rsidR="00963EED" w:rsidRPr="00F91325" w:rsidRDefault="00963EED" w:rsidP="00963EED">
      <w:pPr>
        <w:pStyle w:val="Rubrik2"/>
      </w:pPr>
      <w:r w:rsidRPr="00F91325">
        <w:t>Yrkanden</w:t>
      </w:r>
    </w:p>
    <w:p w14:paraId="146941BB" w14:textId="6D7ED1A8" w:rsidR="00963EED" w:rsidRPr="001B244B" w:rsidRDefault="00963EED" w:rsidP="00963EED">
      <w:pPr>
        <w:pStyle w:val="Brdtext"/>
        <w:rPr>
          <w:rFonts w:cs="Calibri Light"/>
          <w:noProof/>
          <w:szCs w:val="22"/>
        </w:rPr>
      </w:pPr>
      <w:bookmarkStart w:id="56" w:name="Yrkande5"/>
      <w:bookmarkEnd w:id="56"/>
      <w:r w:rsidRPr="00466718">
        <w:rPr>
          <w:rFonts w:cs="Calibri Light"/>
          <w:szCs w:val="22"/>
        </w:rPr>
        <w:t xml:space="preserve"> </w:t>
      </w:r>
      <w:r w:rsidR="00745285">
        <w:rPr>
          <w:rFonts w:cs="Calibri Light"/>
          <w:szCs w:val="22"/>
        </w:rPr>
        <w:t>David</w:t>
      </w:r>
      <w:r w:rsidR="006674D4">
        <w:rPr>
          <w:rFonts w:cs="Calibri Light"/>
          <w:szCs w:val="22"/>
        </w:rPr>
        <w:t xml:space="preserve"> Johansson (C)</w:t>
      </w:r>
      <w:r w:rsidR="00745285">
        <w:rPr>
          <w:rFonts w:cs="Calibri Light"/>
          <w:szCs w:val="22"/>
        </w:rPr>
        <w:t>, Edina</w:t>
      </w:r>
      <w:r w:rsidR="006674D4">
        <w:rPr>
          <w:rFonts w:cs="Calibri Light"/>
          <w:szCs w:val="22"/>
        </w:rPr>
        <w:t xml:space="preserve"> Maslac (S)</w:t>
      </w:r>
      <w:r w:rsidR="00745285">
        <w:rPr>
          <w:rFonts w:cs="Calibri Light"/>
          <w:szCs w:val="22"/>
        </w:rPr>
        <w:t xml:space="preserve"> och Matz</w:t>
      </w:r>
      <w:r w:rsidR="006674D4">
        <w:rPr>
          <w:rFonts w:cs="Calibri Light"/>
          <w:szCs w:val="22"/>
        </w:rPr>
        <w:t xml:space="preserve"> Athley (M)</w:t>
      </w:r>
      <w:r w:rsidR="00745285">
        <w:rPr>
          <w:rFonts w:cs="Calibri Light"/>
          <w:szCs w:val="22"/>
        </w:rPr>
        <w:t xml:space="preserve"> </w:t>
      </w:r>
      <w:r w:rsidR="006674D4">
        <w:rPr>
          <w:rFonts w:cs="Calibri Light"/>
          <w:szCs w:val="22"/>
        </w:rPr>
        <w:t xml:space="preserve">yrkar bifall till </w:t>
      </w:r>
      <w:r w:rsidR="00A67959">
        <w:rPr>
          <w:rFonts w:cs="Calibri Light"/>
          <w:szCs w:val="22"/>
        </w:rPr>
        <w:t>samhällsbyggnadsförvaltningens</w:t>
      </w:r>
      <w:r w:rsidR="00745285">
        <w:rPr>
          <w:rFonts w:cs="Calibri Light"/>
          <w:szCs w:val="22"/>
        </w:rPr>
        <w:t xml:space="preserve"> </w:t>
      </w:r>
      <w:r w:rsidR="00A67959">
        <w:rPr>
          <w:rFonts w:cs="Calibri Light"/>
          <w:szCs w:val="22"/>
        </w:rPr>
        <w:t>nya beslutsförslag</w:t>
      </w:r>
      <w:r w:rsidR="006E3137">
        <w:rPr>
          <w:rFonts w:cs="Calibri Light"/>
          <w:szCs w:val="22"/>
        </w:rPr>
        <w:t>.</w:t>
      </w:r>
      <w:r w:rsidRPr="00466718">
        <w:rPr>
          <w:rFonts w:cs="Calibri Light"/>
          <w:szCs w:val="22"/>
        </w:rPr>
        <w:t xml:space="preserve">  </w:t>
      </w:r>
      <w:r>
        <w:rPr>
          <w:rFonts w:cs="Calibri Light"/>
          <w:noProof/>
          <w:szCs w:val="22"/>
        </w:rPr>
        <w:t xml:space="preserve"> </w:t>
      </w:r>
      <w:bookmarkStart w:id="57" w:name="Yrkande5Slut"/>
      <w:bookmarkEnd w:id="57"/>
    </w:p>
    <w:p w14:paraId="250B5690" w14:textId="77777777" w:rsidR="00963EED" w:rsidRPr="00F91325" w:rsidRDefault="00963EED" w:rsidP="00963EED">
      <w:pPr>
        <w:pStyle w:val="Rubrik2"/>
        <w:rPr>
          <w:noProof/>
        </w:rPr>
      </w:pPr>
      <w:r w:rsidRPr="00F91325">
        <w:t>Beslutsgång</w:t>
      </w:r>
    </w:p>
    <w:p w14:paraId="3F048B8F" w14:textId="353E0302" w:rsidR="00963EED" w:rsidRPr="001B244B" w:rsidRDefault="00963EED" w:rsidP="00963EED">
      <w:pPr>
        <w:pStyle w:val="Brdtext"/>
        <w:rPr>
          <w:rFonts w:cs="Calibri Light"/>
          <w:noProof/>
          <w:szCs w:val="22"/>
        </w:rPr>
      </w:pPr>
      <w:bookmarkStart w:id="58" w:name="Proposition5"/>
      <w:bookmarkEnd w:id="58"/>
      <w:r w:rsidRPr="00466718">
        <w:rPr>
          <w:rFonts w:cs="Calibri Light"/>
          <w:szCs w:val="22"/>
        </w:rPr>
        <w:t xml:space="preserve"> </w:t>
      </w:r>
      <w:r w:rsidR="006E3137" w:rsidRPr="006E3137">
        <w:rPr>
          <w:rFonts w:cs="Calibri Light"/>
          <w:szCs w:val="22"/>
        </w:rPr>
        <w:t xml:space="preserve">Ordförande konstaterar att det finns två förslag till beslut, arbetsutskottets förslag till beslut och </w:t>
      </w:r>
      <w:r w:rsidR="006E3137">
        <w:rPr>
          <w:rFonts w:cs="Calibri Light"/>
          <w:szCs w:val="22"/>
        </w:rPr>
        <w:t>samhällsbyggnadsförvaltningens nya förslag till beslut</w:t>
      </w:r>
      <w:r w:rsidR="006E3137" w:rsidRPr="006E3137">
        <w:rPr>
          <w:rFonts w:cs="Calibri Light"/>
          <w:szCs w:val="22"/>
        </w:rPr>
        <w:t xml:space="preserve">. Ordförande ställer förslagen mot varandra och finner att nämnden beslutar enligt </w:t>
      </w:r>
      <w:r w:rsidR="00A67959">
        <w:rPr>
          <w:rFonts w:cs="Calibri Light"/>
          <w:szCs w:val="22"/>
        </w:rPr>
        <w:t>samhällsbyggnadsförvaltningens nya förslag till beslut</w:t>
      </w:r>
      <w:r w:rsidR="006E3137" w:rsidRPr="006E3137">
        <w:rPr>
          <w:rFonts w:cs="Calibri Light"/>
          <w:szCs w:val="22"/>
        </w:rPr>
        <w:t>.</w:t>
      </w:r>
      <w:r w:rsidRPr="00466718">
        <w:rPr>
          <w:rFonts w:cs="Calibri Light"/>
          <w:szCs w:val="22"/>
        </w:rPr>
        <w:t xml:space="preserve">  </w:t>
      </w:r>
      <w:r>
        <w:rPr>
          <w:rFonts w:cs="Calibri Light"/>
          <w:noProof/>
          <w:szCs w:val="22"/>
        </w:rPr>
        <w:t xml:space="preserve"> </w:t>
      </w:r>
      <w:bookmarkStart w:id="59" w:name="Proposition5Slut"/>
      <w:bookmarkEnd w:id="59"/>
    </w:p>
    <w:p w14:paraId="553BC828" w14:textId="77777777" w:rsidR="00963EED" w:rsidRPr="00F91325" w:rsidRDefault="00963EED" w:rsidP="00963EED">
      <w:pPr>
        <w:pStyle w:val="Rubrik2"/>
      </w:pPr>
      <w:r>
        <w:t>Beslutsunderlag</w:t>
      </w:r>
    </w:p>
    <w:p w14:paraId="717A9606" w14:textId="77777777" w:rsidR="00963EED" w:rsidRPr="00963EED" w:rsidRDefault="00963EED" w:rsidP="00963EED">
      <w:pPr>
        <w:pStyle w:val="Brdtext"/>
        <w:rPr>
          <w:rFonts w:cs="Calibri Light"/>
          <w:szCs w:val="22"/>
        </w:rPr>
      </w:pPr>
      <w:bookmarkStart w:id="60" w:name="Förslag5"/>
      <w:bookmarkEnd w:id="60"/>
      <w:r w:rsidRPr="00963EED">
        <w:rPr>
          <w:rFonts w:cs="Calibri Light"/>
          <w:szCs w:val="22"/>
        </w:rPr>
        <w:t>Arbetsutskottets beslut § 26, daterad 2022-03-17</w:t>
      </w:r>
    </w:p>
    <w:p w14:paraId="06DA48D0" w14:textId="77777777" w:rsidR="00963EED" w:rsidRPr="00963EED" w:rsidRDefault="00963EED" w:rsidP="00963EED">
      <w:pPr>
        <w:pStyle w:val="Brdtext"/>
        <w:rPr>
          <w:rFonts w:cs="Calibri Light"/>
          <w:szCs w:val="22"/>
        </w:rPr>
      </w:pPr>
      <w:r w:rsidRPr="00963EED">
        <w:rPr>
          <w:rFonts w:cs="Calibri Light"/>
          <w:szCs w:val="22"/>
        </w:rPr>
        <w:t>Tjänsteskrivelse avseende motion om vindkraftsplan, daterad 2022-03-22</w:t>
      </w:r>
    </w:p>
    <w:p w14:paraId="7F2804F0" w14:textId="77777777" w:rsidR="00963EED" w:rsidRPr="00963EED" w:rsidRDefault="00963EED" w:rsidP="00963EED">
      <w:pPr>
        <w:pStyle w:val="Brdtext"/>
        <w:rPr>
          <w:rFonts w:cs="Calibri Light"/>
          <w:szCs w:val="22"/>
        </w:rPr>
      </w:pPr>
      <w:r w:rsidRPr="00963EED">
        <w:rPr>
          <w:rFonts w:cs="Calibri Light"/>
          <w:szCs w:val="22"/>
        </w:rPr>
        <w:t>Motion (AA) Vindkraftsplan</w:t>
      </w:r>
    </w:p>
    <w:p w14:paraId="3D525FED" w14:textId="77777777" w:rsidR="00963EED" w:rsidRPr="00963EED" w:rsidRDefault="00963EED" w:rsidP="00963EED">
      <w:pPr>
        <w:pStyle w:val="Brdtext"/>
        <w:rPr>
          <w:rFonts w:cs="Calibri Light"/>
          <w:szCs w:val="22"/>
        </w:rPr>
      </w:pPr>
      <w:r w:rsidRPr="00963EED">
        <w:rPr>
          <w:rFonts w:cs="Calibri Light"/>
          <w:szCs w:val="22"/>
        </w:rPr>
        <w:t xml:space="preserve">Beslut om översyn av översiktsplanen för Alvesta kommun, 2021-11-09 </w:t>
      </w:r>
    </w:p>
    <w:p w14:paraId="1C36E0F0" w14:textId="77777777" w:rsidR="00963EED" w:rsidRPr="00963EED" w:rsidRDefault="00963EED" w:rsidP="00963EED">
      <w:pPr>
        <w:pStyle w:val="Brdtext"/>
        <w:rPr>
          <w:rFonts w:cs="Calibri Light"/>
          <w:szCs w:val="22"/>
        </w:rPr>
      </w:pPr>
      <w:r w:rsidRPr="00963EED">
        <w:rPr>
          <w:rFonts w:cs="Calibri Light"/>
          <w:szCs w:val="22"/>
        </w:rPr>
        <w:t>Vindkraft nuläge</w:t>
      </w:r>
    </w:p>
    <w:p w14:paraId="006028DD" w14:textId="77777777" w:rsidR="00963EED" w:rsidRPr="001B244B" w:rsidRDefault="00963EED" w:rsidP="00963EED">
      <w:pPr>
        <w:pStyle w:val="Brdtext"/>
        <w:rPr>
          <w:rFonts w:cs="Calibri Light"/>
          <w:noProof/>
          <w:szCs w:val="22"/>
        </w:rPr>
      </w:pPr>
      <w:bookmarkStart w:id="61" w:name="Förslag5Slut"/>
      <w:bookmarkEnd w:id="61"/>
    </w:p>
    <w:p w14:paraId="040C5951" w14:textId="77777777" w:rsidR="00963EED" w:rsidRPr="00F91325" w:rsidRDefault="00963EED" w:rsidP="00963EED">
      <w:pPr>
        <w:pStyle w:val="Rubrik2"/>
      </w:pPr>
      <w:r w:rsidRPr="00F91325">
        <w:t>Beslutet skickas till</w:t>
      </w:r>
    </w:p>
    <w:p w14:paraId="5255096A" w14:textId="61F65B50" w:rsidR="00083430" w:rsidRPr="001B244B" w:rsidRDefault="00AB7BD7" w:rsidP="00963EED">
      <w:pPr>
        <w:pStyle w:val="Brdtext"/>
        <w:rPr>
          <w:rFonts w:cs="Calibri Light"/>
          <w:noProof/>
          <w:szCs w:val="22"/>
        </w:rPr>
      </w:pPr>
      <w:r>
        <w:rPr>
          <w:rFonts w:cs="Calibri Light"/>
          <w:noProof/>
          <w:szCs w:val="22"/>
        </w:rPr>
        <w:t>K</w:t>
      </w:r>
      <w:r w:rsidR="00083430">
        <w:rPr>
          <w:rFonts w:cs="Calibri Light"/>
          <w:noProof/>
          <w:szCs w:val="22"/>
        </w:rPr>
        <w:t>ommun</w:t>
      </w:r>
      <w:r>
        <w:rPr>
          <w:rFonts w:cs="Calibri Light"/>
          <w:noProof/>
          <w:szCs w:val="22"/>
        </w:rPr>
        <w:t xml:space="preserve">fullmäktige </w:t>
      </w:r>
    </w:p>
    <w:p w14:paraId="53A29102" w14:textId="77777777" w:rsidR="00963EED" w:rsidRDefault="00963EED" w:rsidP="00963EED">
      <w:pPr>
        <w:pStyle w:val="Brdtext"/>
        <w:rPr>
          <w:rFonts w:cs="Calibri Light"/>
          <w:noProof/>
          <w:szCs w:val="22"/>
        </w:rPr>
      </w:pPr>
      <w:bookmarkStart w:id="62" w:name="Paragraf5Slut"/>
      <w:bookmarkEnd w:id="62"/>
    </w:p>
    <w:p w14:paraId="1EA1D06C" w14:textId="77777777" w:rsidR="00963EED" w:rsidRPr="00F91325" w:rsidRDefault="00963EED" w:rsidP="00963EED">
      <w:pPr>
        <w:pStyle w:val="Paragrafnummer"/>
        <w:rPr>
          <w:rFonts w:ascii="Calibri Light" w:hAnsi="Calibri Light" w:cs="Calibri Light"/>
        </w:rPr>
      </w:pPr>
      <w:bookmarkStart w:id="63" w:name="Paragraf6"/>
      <w:bookmarkStart w:id="64" w:name="_Toc99351242"/>
      <w:bookmarkEnd w:id="63"/>
      <w:r w:rsidRPr="00F91325">
        <w:rPr>
          <w:rFonts w:ascii="Calibri Light" w:hAnsi="Calibri Light" w:cs="Calibri Light"/>
        </w:rPr>
        <w:t xml:space="preserve">§ </w:t>
      </w:r>
      <w:r w:rsidRPr="00466718">
        <w:rPr>
          <w:rFonts w:ascii="Calibri Light" w:hAnsi="Calibri Light" w:cs="Calibri Light"/>
        </w:rPr>
        <w:t>26</w:t>
      </w:r>
      <w:r w:rsidRPr="00F91325">
        <w:rPr>
          <w:rFonts w:ascii="Calibri Light" w:hAnsi="Calibri Light" w:cs="Calibri Light"/>
        </w:rPr>
        <w:tab/>
        <w:t xml:space="preserve">Dnr </w:t>
      </w:r>
      <w:r w:rsidRPr="00466718">
        <w:rPr>
          <w:rFonts w:ascii="Calibri Light" w:hAnsi="Calibri Light" w:cs="Calibri Light"/>
        </w:rPr>
        <w:t>2022-00021</w:t>
      </w:r>
      <w:bookmarkEnd w:id="64"/>
      <w:r>
        <w:rPr>
          <w:rFonts w:ascii="Calibri Light" w:hAnsi="Calibri Light" w:cs="Calibri Light"/>
        </w:rPr>
        <w:t xml:space="preserve"> </w:t>
      </w:r>
    </w:p>
    <w:p w14:paraId="40C578C8" w14:textId="77777777" w:rsidR="00963EED" w:rsidRPr="00F9587B" w:rsidRDefault="00963EED" w:rsidP="00963EED">
      <w:pPr>
        <w:pStyle w:val="Brdtext"/>
      </w:pPr>
    </w:p>
    <w:p w14:paraId="72B75750" w14:textId="77777777" w:rsidR="00963EED" w:rsidRPr="00F91325" w:rsidRDefault="00963EED" w:rsidP="00963EED">
      <w:pPr>
        <w:pStyle w:val="Rubrik1"/>
      </w:pPr>
      <w:bookmarkStart w:id="65" w:name="_Toc99351243"/>
      <w:r w:rsidRPr="00466718">
        <w:t>Motion (M) avseende upprättning av hundrastgårdar</w:t>
      </w:r>
      <w:bookmarkEnd w:id="65"/>
    </w:p>
    <w:p w14:paraId="7E9D7CEA" w14:textId="77777777" w:rsidR="00963EED" w:rsidRPr="00F30D5C" w:rsidRDefault="00963EED" w:rsidP="00963EED">
      <w:pPr>
        <w:pStyle w:val="Rubrik2"/>
        <w:rPr>
          <w:szCs w:val="24"/>
        </w:rPr>
      </w:pPr>
      <w:r w:rsidRPr="00F30D5C">
        <w:rPr>
          <w:szCs w:val="24"/>
        </w:rPr>
        <w:t>Beslut</w:t>
      </w:r>
    </w:p>
    <w:p w14:paraId="7ACE09BA" w14:textId="400EB6A6" w:rsidR="00963EED" w:rsidRPr="00F91325" w:rsidRDefault="00EB64CF" w:rsidP="00963EED">
      <w:pPr>
        <w:pStyle w:val="Brdtext"/>
        <w:rPr>
          <w:rFonts w:cs="Calibri Light"/>
          <w:szCs w:val="22"/>
        </w:rPr>
      </w:pPr>
      <w:bookmarkStart w:id="66" w:name="Beslut6"/>
      <w:bookmarkStart w:id="67" w:name="_Hlk99361369"/>
      <w:bookmarkEnd w:id="66"/>
      <w:r>
        <w:rPr>
          <w:rFonts w:cs="Calibri Light"/>
          <w:szCs w:val="22"/>
        </w:rPr>
        <w:t>Samhällsbyggnadsnämnden för</w:t>
      </w:r>
      <w:r w:rsidR="00AB7BD7">
        <w:rPr>
          <w:rFonts w:cs="Calibri Light"/>
          <w:szCs w:val="22"/>
        </w:rPr>
        <w:t>e</w:t>
      </w:r>
      <w:r>
        <w:rPr>
          <w:rFonts w:cs="Calibri Light"/>
          <w:szCs w:val="22"/>
        </w:rPr>
        <w:t xml:space="preserve">slår kommunfullmäktige </w:t>
      </w:r>
      <w:r w:rsidR="000442F0">
        <w:rPr>
          <w:rFonts w:cs="Calibri Light"/>
          <w:szCs w:val="22"/>
        </w:rPr>
        <w:t xml:space="preserve">beslutar </w:t>
      </w:r>
      <w:r>
        <w:rPr>
          <w:rFonts w:cs="Calibri Light"/>
          <w:szCs w:val="22"/>
        </w:rPr>
        <w:t>att avslå motionen</w:t>
      </w:r>
      <w:r w:rsidR="000442F0">
        <w:rPr>
          <w:rFonts w:cs="Calibri Light"/>
          <w:szCs w:val="22"/>
        </w:rPr>
        <w:t>,</w:t>
      </w:r>
      <w:r>
        <w:rPr>
          <w:rFonts w:cs="Calibri Light"/>
          <w:szCs w:val="22"/>
        </w:rPr>
        <w:t xml:space="preserve"> </w:t>
      </w:r>
      <w:r w:rsidR="000442F0">
        <w:rPr>
          <w:rFonts w:cs="Calibri Light"/>
          <w:szCs w:val="22"/>
        </w:rPr>
        <w:t xml:space="preserve">men även svara motionen </w:t>
      </w:r>
      <w:r>
        <w:rPr>
          <w:rFonts w:cs="Calibri Light"/>
          <w:szCs w:val="22"/>
        </w:rPr>
        <w:t>att e</w:t>
      </w:r>
      <w:r w:rsidR="00963EED" w:rsidRPr="00963EED">
        <w:rPr>
          <w:rFonts w:cs="Calibri Light"/>
          <w:szCs w:val="22"/>
        </w:rPr>
        <w:t xml:space="preserve">ffekten och nyttjandet av hundrastgården i Hagaparken </w:t>
      </w:r>
      <w:r>
        <w:rPr>
          <w:rFonts w:cs="Calibri Light"/>
          <w:szCs w:val="22"/>
        </w:rPr>
        <w:t>kommer</w:t>
      </w:r>
      <w:r w:rsidR="00963EED" w:rsidRPr="00963EED">
        <w:rPr>
          <w:rFonts w:cs="Calibri Light"/>
          <w:szCs w:val="22"/>
        </w:rPr>
        <w:t xml:space="preserve"> följas upp</w:t>
      </w:r>
      <w:r>
        <w:rPr>
          <w:rFonts w:cs="Calibri Light"/>
          <w:szCs w:val="22"/>
        </w:rPr>
        <w:t xml:space="preserve"> som underlag </w:t>
      </w:r>
      <w:r w:rsidR="000442F0">
        <w:rPr>
          <w:rFonts w:cs="Calibri Light"/>
          <w:szCs w:val="22"/>
        </w:rPr>
        <w:t>in</w:t>
      </w:r>
      <w:r>
        <w:rPr>
          <w:rFonts w:cs="Calibri Light"/>
          <w:szCs w:val="22"/>
        </w:rPr>
        <w:t>för framtida beslut om inrättande</w:t>
      </w:r>
      <w:r w:rsidR="000442F0">
        <w:rPr>
          <w:rFonts w:cs="Calibri Light"/>
          <w:szCs w:val="22"/>
        </w:rPr>
        <w:t xml:space="preserve"> av ytterligare hundrastgårdar i kommunen</w:t>
      </w:r>
      <w:bookmarkEnd w:id="67"/>
      <w:r w:rsidR="000442F0">
        <w:rPr>
          <w:rFonts w:cs="Calibri Light"/>
          <w:szCs w:val="22"/>
        </w:rPr>
        <w:t>.</w:t>
      </w:r>
      <w:r>
        <w:rPr>
          <w:rFonts w:cs="Calibri Light"/>
          <w:szCs w:val="22"/>
        </w:rPr>
        <w:t xml:space="preserve"> </w:t>
      </w:r>
      <w:r w:rsidR="00963EED" w:rsidRPr="00963EED">
        <w:rPr>
          <w:rFonts w:cs="Calibri Light"/>
          <w:szCs w:val="22"/>
        </w:rPr>
        <w:t xml:space="preserve"> </w:t>
      </w:r>
      <w:bookmarkStart w:id="68" w:name="Beslut6Slut"/>
      <w:bookmarkEnd w:id="68"/>
    </w:p>
    <w:p w14:paraId="4D5813FD" w14:textId="77777777" w:rsidR="00963EED" w:rsidRPr="00F91325" w:rsidRDefault="00963EED" w:rsidP="00963EED">
      <w:pPr>
        <w:pStyle w:val="Rubrik2"/>
        <w:rPr>
          <w:szCs w:val="24"/>
        </w:rPr>
      </w:pPr>
      <w:r w:rsidRPr="00F30D5C">
        <w:rPr>
          <w:szCs w:val="24"/>
        </w:rPr>
        <w:t>Sammanfattning</w:t>
      </w:r>
    </w:p>
    <w:p w14:paraId="4703AEA5" w14:textId="77777777" w:rsidR="00963EED" w:rsidRPr="00963EED" w:rsidRDefault="00963EED" w:rsidP="00963EED">
      <w:pPr>
        <w:pStyle w:val="Brdtext"/>
        <w:rPr>
          <w:rFonts w:cs="Calibri Light"/>
          <w:szCs w:val="22"/>
        </w:rPr>
      </w:pPr>
      <w:bookmarkStart w:id="69" w:name="Komplettering6"/>
      <w:bookmarkEnd w:id="69"/>
      <w:r w:rsidRPr="00963EED">
        <w:rPr>
          <w:rFonts w:cs="Calibri Light"/>
          <w:szCs w:val="22"/>
        </w:rPr>
        <w:t>Moderaterna (M) i Alvesta kommun yrkar i en motion till kommunfullmäktige att Alvesta kommun tar fram lämpliga hundrastgårdar. Vidare står det i motionen att det är ett önskemål från kommunens invånare samt att det finns många lämpliga grönytor inom kommunens tätorter för ändamålet. Motionen lyfter fram hundens roll i samhället ur ett hälsoperspektiv, social samvaro och rehabiliterande syfte. Vidare bedöms kostnaden för uppförande av hundrastgård som relativt billig.</w:t>
      </w:r>
    </w:p>
    <w:p w14:paraId="5852DFF0" w14:textId="4515F9B3" w:rsidR="00963EED" w:rsidRPr="001B244B" w:rsidRDefault="00963EED" w:rsidP="00963EED">
      <w:pPr>
        <w:pStyle w:val="Brdtext"/>
        <w:rPr>
          <w:rFonts w:cs="Calibri Light"/>
          <w:noProof/>
          <w:szCs w:val="22"/>
        </w:rPr>
      </w:pPr>
      <w:r w:rsidRPr="00963EED">
        <w:rPr>
          <w:rFonts w:cs="Calibri Light"/>
          <w:szCs w:val="22"/>
        </w:rPr>
        <w:t>Samhällsbyggnadsförvaltningen har på uppdrag av samhällsbyggnadsnämnden utrett lämplig lokalisering av hundrastgård i Alvesta tätort. Beslut har vidare fattats 2021-11-02 om inrättande av hundrastgård i Hagaparken.</w:t>
      </w:r>
      <w:bookmarkStart w:id="70" w:name="Komplettering6Slut"/>
      <w:bookmarkEnd w:id="70"/>
    </w:p>
    <w:p w14:paraId="7244FD4D" w14:textId="77777777" w:rsidR="00963EED" w:rsidRPr="00F91325" w:rsidRDefault="00963EED" w:rsidP="00963EED">
      <w:pPr>
        <w:pStyle w:val="Rubrik2"/>
      </w:pPr>
      <w:r>
        <w:t>Beslutsunderlag</w:t>
      </w:r>
    </w:p>
    <w:p w14:paraId="5BB654D4" w14:textId="77777777" w:rsidR="00963EED" w:rsidRPr="00963EED" w:rsidRDefault="00963EED" w:rsidP="00963EED">
      <w:pPr>
        <w:pStyle w:val="Brdtext"/>
        <w:rPr>
          <w:rFonts w:cs="Calibri Light"/>
          <w:szCs w:val="22"/>
        </w:rPr>
      </w:pPr>
      <w:bookmarkStart w:id="71" w:name="Förslag6"/>
      <w:bookmarkEnd w:id="71"/>
      <w:r w:rsidRPr="00963EED">
        <w:rPr>
          <w:rFonts w:cs="Calibri Light"/>
          <w:szCs w:val="22"/>
        </w:rPr>
        <w:t>Arbetsutskottets beslut § 27, daterad 2022-03-17</w:t>
      </w:r>
    </w:p>
    <w:p w14:paraId="7CE12B8B" w14:textId="77777777" w:rsidR="00963EED" w:rsidRPr="00963EED" w:rsidRDefault="00963EED" w:rsidP="00963EED">
      <w:pPr>
        <w:pStyle w:val="Brdtext"/>
        <w:rPr>
          <w:rFonts w:cs="Calibri Light"/>
          <w:szCs w:val="22"/>
        </w:rPr>
      </w:pPr>
      <w:r w:rsidRPr="00963EED">
        <w:rPr>
          <w:rFonts w:cs="Calibri Light"/>
          <w:szCs w:val="22"/>
        </w:rPr>
        <w:t>Tjänsteskrivelse avseende motion om hundrastgårdar, daterad 2022-03-13</w:t>
      </w:r>
    </w:p>
    <w:p w14:paraId="65506E3A" w14:textId="77777777" w:rsidR="00963EED" w:rsidRPr="00963EED" w:rsidRDefault="00963EED" w:rsidP="00963EED">
      <w:pPr>
        <w:pStyle w:val="Brdtext"/>
        <w:rPr>
          <w:rFonts w:cs="Calibri Light"/>
          <w:szCs w:val="22"/>
        </w:rPr>
      </w:pPr>
      <w:r w:rsidRPr="00963EED">
        <w:rPr>
          <w:rFonts w:cs="Calibri Light"/>
          <w:szCs w:val="22"/>
        </w:rPr>
        <w:t>Motion (M) till kommunfullmäktige i Alvesta kommun rörande hundrastgårdar</w:t>
      </w:r>
    </w:p>
    <w:p w14:paraId="59A1954A" w14:textId="4186C252" w:rsidR="00963EED" w:rsidRPr="00963EED" w:rsidRDefault="00963EED" w:rsidP="00963EED">
      <w:pPr>
        <w:pStyle w:val="Brdtext"/>
        <w:rPr>
          <w:rFonts w:cs="Calibri Light"/>
          <w:szCs w:val="22"/>
        </w:rPr>
      </w:pPr>
      <w:r w:rsidRPr="00963EED">
        <w:rPr>
          <w:rFonts w:cs="Calibri Light"/>
          <w:szCs w:val="22"/>
        </w:rPr>
        <w:t>Protokollsutdrag 2021-03-30 § 21 Uppdrag om hundrastgård (Uppdrag att utreda)</w:t>
      </w:r>
    </w:p>
    <w:p w14:paraId="26E91924" w14:textId="69D9A2CC" w:rsidR="00963EED" w:rsidRPr="00963EED" w:rsidRDefault="00963EED" w:rsidP="00963EED">
      <w:pPr>
        <w:pStyle w:val="Brdtext"/>
        <w:rPr>
          <w:rFonts w:cs="Calibri Light"/>
          <w:szCs w:val="22"/>
        </w:rPr>
      </w:pPr>
      <w:r w:rsidRPr="00963EED">
        <w:rPr>
          <w:rFonts w:cs="Calibri Light"/>
          <w:szCs w:val="22"/>
        </w:rPr>
        <w:t xml:space="preserve">Protokollsutdrag 2021-11-02 § 73 Uppdrag om hundrastgård (Placeringsbeslut) </w:t>
      </w:r>
    </w:p>
    <w:p w14:paraId="57764B13" w14:textId="77777777" w:rsidR="00963EED" w:rsidRPr="001B244B" w:rsidRDefault="00963EED" w:rsidP="00963EED">
      <w:pPr>
        <w:pStyle w:val="Brdtext"/>
        <w:rPr>
          <w:rFonts w:cs="Calibri Light"/>
          <w:noProof/>
          <w:szCs w:val="22"/>
        </w:rPr>
      </w:pPr>
      <w:bookmarkStart w:id="72" w:name="Förslag6Slut"/>
      <w:bookmarkEnd w:id="72"/>
    </w:p>
    <w:p w14:paraId="702AFF4D" w14:textId="77777777" w:rsidR="00963EED" w:rsidRPr="00F91325" w:rsidRDefault="00963EED" w:rsidP="00963EED">
      <w:pPr>
        <w:pStyle w:val="Rubrik2"/>
      </w:pPr>
      <w:r w:rsidRPr="00F91325">
        <w:t>Beslutet skickas till</w:t>
      </w:r>
    </w:p>
    <w:p w14:paraId="076D0FF3" w14:textId="0682880E" w:rsidR="000442F0" w:rsidRPr="001B244B" w:rsidRDefault="000442F0" w:rsidP="00963EED">
      <w:pPr>
        <w:pStyle w:val="Brdtext"/>
        <w:rPr>
          <w:rFonts w:cs="Calibri Light"/>
          <w:noProof/>
          <w:szCs w:val="22"/>
        </w:rPr>
      </w:pPr>
      <w:r>
        <w:rPr>
          <w:rFonts w:cs="Calibri Light"/>
          <w:noProof/>
          <w:szCs w:val="22"/>
        </w:rPr>
        <w:t xml:space="preserve">Kommunfullmäktige </w:t>
      </w:r>
    </w:p>
    <w:p w14:paraId="26907F57" w14:textId="77777777" w:rsidR="00963EED" w:rsidRDefault="00963EED" w:rsidP="00963EED">
      <w:pPr>
        <w:pStyle w:val="Brdtext"/>
        <w:rPr>
          <w:rFonts w:cs="Calibri Light"/>
          <w:noProof/>
          <w:szCs w:val="22"/>
        </w:rPr>
      </w:pPr>
      <w:bookmarkStart w:id="73" w:name="Paragraf6Slut"/>
      <w:bookmarkEnd w:id="73"/>
    </w:p>
    <w:p w14:paraId="1071F8E3" w14:textId="77777777" w:rsidR="00963EED" w:rsidRPr="00F91325" w:rsidRDefault="00963EED" w:rsidP="00963EED">
      <w:pPr>
        <w:pStyle w:val="Paragrafnummer"/>
        <w:rPr>
          <w:rFonts w:ascii="Calibri Light" w:hAnsi="Calibri Light" w:cs="Calibri Light"/>
        </w:rPr>
      </w:pPr>
      <w:bookmarkStart w:id="74" w:name="Paragraf7"/>
      <w:bookmarkStart w:id="75" w:name="_Toc99351244"/>
      <w:bookmarkEnd w:id="74"/>
      <w:r w:rsidRPr="00F91325">
        <w:rPr>
          <w:rFonts w:ascii="Calibri Light" w:hAnsi="Calibri Light" w:cs="Calibri Light"/>
        </w:rPr>
        <w:t xml:space="preserve">§ </w:t>
      </w:r>
      <w:r w:rsidRPr="00466718">
        <w:rPr>
          <w:rFonts w:ascii="Calibri Light" w:hAnsi="Calibri Light" w:cs="Calibri Light"/>
        </w:rPr>
        <w:t>27</w:t>
      </w:r>
      <w:r w:rsidRPr="00F91325">
        <w:rPr>
          <w:rFonts w:ascii="Calibri Light" w:hAnsi="Calibri Light" w:cs="Calibri Light"/>
        </w:rPr>
        <w:tab/>
        <w:t xml:space="preserve">Dnr </w:t>
      </w:r>
      <w:r w:rsidRPr="00466718">
        <w:rPr>
          <w:rFonts w:ascii="Calibri Light" w:hAnsi="Calibri Light" w:cs="Calibri Light"/>
        </w:rPr>
        <w:t>2022-00024</w:t>
      </w:r>
      <w:bookmarkEnd w:id="75"/>
      <w:r>
        <w:rPr>
          <w:rFonts w:ascii="Calibri Light" w:hAnsi="Calibri Light" w:cs="Calibri Light"/>
        </w:rPr>
        <w:t xml:space="preserve"> </w:t>
      </w:r>
    </w:p>
    <w:p w14:paraId="7F65CC7E" w14:textId="77777777" w:rsidR="00963EED" w:rsidRPr="00F9587B" w:rsidRDefault="00963EED" w:rsidP="00963EED">
      <w:pPr>
        <w:pStyle w:val="Brdtext"/>
      </w:pPr>
    </w:p>
    <w:p w14:paraId="7F62E82B" w14:textId="77777777" w:rsidR="00963EED" w:rsidRPr="00F91325" w:rsidRDefault="00963EED" w:rsidP="00963EED">
      <w:pPr>
        <w:pStyle w:val="Rubrik1"/>
      </w:pPr>
      <w:bookmarkStart w:id="76" w:name="_Toc99351245"/>
      <w:r w:rsidRPr="00466718">
        <w:t>Motion (M) Bidrag till enskilda vägar</w:t>
      </w:r>
      <w:bookmarkEnd w:id="76"/>
    </w:p>
    <w:p w14:paraId="1071B721" w14:textId="77777777" w:rsidR="00963EED" w:rsidRPr="00F30D5C" w:rsidRDefault="00963EED" w:rsidP="00963EED">
      <w:pPr>
        <w:pStyle w:val="Rubrik2"/>
        <w:rPr>
          <w:szCs w:val="24"/>
        </w:rPr>
      </w:pPr>
      <w:r w:rsidRPr="00F30D5C">
        <w:rPr>
          <w:szCs w:val="24"/>
        </w:rPr>
        <w:t>Beslut</w:t>
      </w:r>
    </w:p>
    <w:p w14:paraId="758B2A0D" w14:textId="5ABEC932" w:rsidR="00963EED" w:rsidRPr="00F91325" w:rsidRDefault="00963EED" w:rsidP="00963EED">
      <w:pPr>
        <w:pStyle w:val="Brdtext"/>
        <w:rPr>
          <w:rFonts w:cs="Calibri Light"/>
          <w:szCs w:val="22"/>
        </w:rPr>
      </w:pPr>
      <w:bookmarkStart w:id="77" w:name="Beslut7"/>
      <w:bookmarkStart w:id="78" w:name="_Hlk99364431"/>
      <w:bookmarkEnd w:id="77"/>
      <w:r w:rsidRPr="00963EED">
        <w:rPr>
          <w:rFonts w:cs="Calibri Light"/>
          <w:szCs w:val="22"/>
        </w:rPr>
        <w:t xml:space="preserve">Samhällsbyggnadsnämnden </w:t>
      </w:r>
      <w:r w:rsidR="00D77F62">
        <w:rPr>
          <w:rFonts w:cs="Calibri Light"/>
          <w:szCs w:val="22"/>
        </w:rPr>
        <w:t xml:space="preserve">föreslår kommunfullmäktige </w:t>
      </w:r>
      <w:r w:rsidRPr="00963EED">
        <w:rPr>
          <w:rFonts w:cs="Calibri Light"/>
          <w:szCs w:val="22"/>
        </w:rPr>
        <w:t xml:space="preserve">beslutar </w:t>
      </w:r>
      <w:r w:rsidR="00D77F62">
        <w:rPr>
          <w:rFonts w:cs="Calibri Light"/>
          <w:szCs w:val="22"/>
        </w:rPr>
        <w:t xml:space="preserve">besvara motionen med </w:t>
      </w:r>
      <w:r w:rsidRPr="00963EED">
        <w:rPr>
          <w:rFonts w:cs="Calibri Light"/>
          <w:szCs w:val="22"/>
        </w:rPr>
        <w:t xml:space="preserve">att låta Samhällsbyggnadsförvaltningen fortgå med sitt arbete gällande uppdatering av reglementet för </w:t>
      </w:r>
      <w:r w:rsidR="00000B96">
        <w:rPr>
          <w:rFonts w:cs="Calibri Light"/>
          <w:szCs w:val="22"/>
        </w:rPr>
        <w:t>v</w:t>
      </w:r>
      <w:r w:rsidRPr="00963EED">
        <w:rPr>
          <w:rFonts w:cs="Calibri Light"/>
          <w:szCs w:val="22"/>
        </w:rPr>
        <w:t>ägnämnden och efter eventuellt antagande av reglementet se över storleken på det kommunala bidraget till enskilda vägar</w:t>
      </w:r>
      <w:bookmarkEnd w:id="78"/>
      <w:r w:rsidRPr="00963EED">
        <w:rPr>
          <w:rFonts w:cs="Calibri Light"/>
          <w:szCs w:val="22"/>
        </w:rPr>
        <w:t>.</w:t>
      </w:r>
      <w:bookmarkStart w:id="79" w:name="Beslut7Slut"/>
      <w:bookmarkEnd w:id="79"/>
    </w:p>
    <w:p w14:paraId="76D93658" w14:textId="77777777" w:rsidR="00963EED" w:rsidRPr="00F91325" w:rsidRDefault="00963EED" w:rsidP="00963EED">
      <w:pPr>
        <w:pStyle w:val="Rubrik2"/>
        <w:rPr>
          <w:szCs w:val="24"/>
        </w:rPr>
      </w:pPr>
      <w:r w:rsidRPr="00F30D5C">
        <w:rPr>
          <w:szCs w:val="24"/>
        </w:rPr>
        <w:t>Sammanfattning</w:t>
      </w:r>
    </w:p>
    <w:p w14:paraId="0606D777" w14:textId="77777777" w:rsidR="00963EED" w:rsidRPr="00963EED" w:rsidRDefault="00963EED" w:rsidP="00963EED">
      <w:pPr>
        <w:pStyle w:val="Brdtext"/>
        <w:rPr>
          <w:rFonts w:cs="Calibri Light"/>
          <w:szCs w:val="22"/>
        </w:rPr>
      </w:pPr>
      <w:bookmarkStart w:id="80" w:name="Komplettering7"/>
      <w:bookmarkEnd w:id="80"/>
      <w:r w:rsidRPr="00963EED">
        <w:rPr>
          <w:rFonts w:cs="Calibri Light"/>
          <w:szCs w:val="22"/>
        </w:rPr>
        <w:t>Enligt motion inkommen 2021-03-14 yrkar Moderaterna i Alvesta på att se över bidragsmodellen till enskilda vägar samt att Samhällsbyggnadsnämnden ska få mer insyn i hur bidragen används.</w:t>
      </w:r>
    </w:p>
    <w:p w14:paraId="4F84AFB2" w14:textId="77777777" w:rsidR="00963EED" w:rsidRPr="00963EED" w:rsidRDefault="00963EED" w:rsidP="00963EED">
      <w:pPr>
        <w:pStyle w:val="Brdtext"/>
        <w:rPr>
          <w:rFonts w:cs="Calibri Light"/>
          <w:szCs w:val="22"/>
        </w:rPr>
      </w:pPr>
      <w:r w:rsidRPr="00963EED">
        <w:rPr>
          <w:rFonts w:cs="Calibri Light"/>
          <w:szCs w:val="22"/>
        </w:rPr>
        <w:t>Samhällsbyggnadsförvaltning håller i dagsläget på att utforma ett nytt reglemente för det som idag kallas Vägnämnden och det kommer att beröra många av de punkterna som finns med i den ställda motionen. Reglementet kommer bland annat innehålla vad politikerna i samhällsbyggnadsnämnden har beslutanderätt över, vilka krav som finns på vägföreningarna för att pengar ska betalas ut samt organisationsplan. Bidragens nivåer samt hur summorna indexregleras är inte med i detta arbete.</w:t>
      </w:r>
    </w:p>
    <w:p w14:paraId="305513BC" w14:textId="77777777" w:rsidR="00963EED" w:rsidRPr="001B244B" w:rsidRDefault="00963EED" w:rsidP="00963EED">
      <w:pPr>
        <w:pStyle w:val="Brdtext"/>
        <w:rPr>
          <w:rFonts w:cs="Calibri Light"/>
          <w:noProof/>
          <w:szCs w:val="22"/>
        </w:rPr>
      </w:pPr>
      <w:r w:rsidRPr="00963EED">
        <w:rPr>
          <w:rFonts w:cs="Calibri Light"/>
          <w:szCs w:val="22"/>
        </w:rPr>
        <w:t>Därför föreslås att Samhällsbyggnadsförvaltningen fortsätter arbetet med det nya reglementet och först efter att nya reglementet eventuellt antagits av Samhällsbyggnadsnämnden påbörjas arbetet med att se över storleken på bidragen.</w:t>
      </w:r>
      <w:bookmarkStart w:id="81" w:name="Komplettering7Slut"/>
      <w:bookmarkEnd w:id="81"/>
    </w:p>
    <w:p w14:paraId="6CDF612F" w14:textId="77777777" w:rsidR="00963EED" w:rsidRPr="00F91325" w:rsidRDefault="00963EED" w:rsidP="00963EED">
      <w:pPr>
        <w:pStyle w:val="Rubrik2"/>
      </w:pPr>
      <w:r>
        <w:t>Beslutsunderlag</w:t>
      </w:r>
    </w:p>
    <w:p w14:paraId="50A03F6F" w14:textId="77777777" w:rsidR="00963EED" w:rsidRPr="00963EED" w:rsidRDefault="00963EED" w:rsidP="00963EED">
      <w:pPr>
        <w:pStyle w:val="Brdtext"/>
        <w:rPr>
          <w:rFonts w:cs="Calibri Light"/>
          <w:szCs w:val="22"/>
        </w:rPr>
      </w:pPr>
      <w:bookmarkStart w:id="82" w:name="Förslag7"/>
      <w:bookmarkEnd w:id="82"/>
      <w:r w:rsidRPr="00963EED">
        <w:rPr>
          <w:rFonts w:cs="Calibri Light"/>
          <w:szCs w:val="22"/>
        </w:rPr>
        <w:t>Arbetsutskottets beslut § 28, daterad 2022-03-17</w:t>
      </w:r>
    </w:p>
    <w:p w14:paraId="2EAE6CCD" w14:textId="77777777" w:rsidR="00963EED" w:rsidRPr="00963EED" w:rsidRDefault="00963EED" w:rsidP="00963EED">
      <w:pPr>
        <w:pStyle w:val="Brdtext"/>
        <w:rPr>
          <w:rFonts w:cs="Calibri Light"/>
          <w:szCs w:val="22"/>
        </w:rPr>
      </w:pPr>
      <w:r w:rsidRPr="00963EED">
        <w:rPr>
          <w:rFonts w:cs="Calibri Light"/>
          <w:szCs w:val="22"/>
        </w:rPr>
        <w:t>Tjänsteskrivelse avseende motion om bidrag till enskilda vägar, daterad 2022-03-09</w:t>
      </w:r>
    </w:p>
    <w:p w14:paraId="7490C864" w14:textId="77777777" w:rsidR="00963EED" w:rsidRPr="001B244B" w:rsidRDefault="00963EED" w:rsidP="00963EED">
      <w:pPr>
        <w:pStyle w:val="Brdtext"/>
        <w:rPr>
          <w:rFonts w:cs="Calibri Light"/>
          <w:noProof/>
          <w:szCs w:val="22"/>
        </w:rPr>
      </w:pPr>
      <w:r w:rsidRPr="00963EED">
        <w:rPr>
          <w:rFonts w:cs="Calibri Light"/>
          <w:szCs w:val="22"/>
        </w:rPr>
        <w:t>Motion (M) Bidrag till enskilda vägar, 2021-03-14</w:t>
      </w:r>
      <w:bookmarkStart w:id="83" w:name="Förslag7Slut"/>
      <w:bookmarkEnd w:id="83"/>
    </w:p>
    <w:p w14:paraId="71648EF3" w14:textId="77777777" w:rsidR="00963EED" w:rsidRPr="00F91325" w:rsidRDefault="00963EED" w:rsidP="00963EED">
      <w:pPr>
        <w:pStyle w:val="Rubrik2"/>
      </w:pPr>
      <w:r w:rsidRPr="00F91325">
        <w:t>Beslutet skickas till</w:t>
      </w:r>
    </w:p>
    <w:p w14:paraId="39CCEC66" w14:textId="6FC75D28" w:rsidR="00963EED" w:rsidRPr="001B244B" w:rsidRDefault="00AB7BD7" w:rsidP="00963EED">
      <w:pPr>
        <w:pStyle w:val="Brdtext"/>
        <w:rPr>
          <w:rFonts w:cs="Calibri Light"/>
          <w:noProof/>
          <w:szCs w:val="22"/>
        </w:rPr>
      </w:pPr>
      <w:r>
        <w:rPr>
          <w:rFonts w:cs="Calibri Light"/>
          <w:noProof/>
          <w:szCs w:val="22"/>
        </w:rPr>
        <w:t>Kommunfullmäktige</w:t>
      </w:r>
    </w:p>
    <w:p w14:paraId="0595E318" w14:textId="77777777" w:rsidR="00963EED" w:rsidRDefault="00963EED" w:rsidP="00963EED">
      <w:pPr>
        <w:pStyle w:val="Brdtext"/>
        <w:rPr>
          <w:rFonts w:cs="Calibri Light"/>
          <w:noProof/>
          <w:szCs w:val="22"/>
        </w:rPr>
      </w:pPr>
      <w:bookmarkStart w:id="84" w:name="Paragraf7Slut"/>
      <w:bookmarkEnd w:id="84"/>
    </w:p>
    <w:p w14:paraId="6235C19F" w14:textId="77777777" w:rsidR="00963EED" w:rsidRPr="00F91325" w:rsidRDefault="00963EED" w:rsidP="00963EED">
      <w:pPr>
        <w:pStyle w:val="Paragrafnummer"/>
        <w:rPr>
          <w:rFonts w:ascii="Calibri Light" w:hAnsi="Calibri Light" w:cs="Calibri Light"/>
        </w:rPr>
      </w:pPr>
      <w:bookmarkStart w:id="85" w:name="Paragraf8"/>
      <w:bookmarkStart w:id="86" w:name="_Toc99351246"/>
      <w:bookmarkEnd w:id="85"/>
      <w:r w:rsidRPr="00F91325">
        <w:rPr>
          <w:rFonts w:ascii="Calibri Light" w:hAnsi="Calibri Light" w:cs="Calibri Light"/>
        </w:rPr>
        <w:t xml:space="preserve">§ </w:t>
      </w:r>
      <w:r w:rsidRPr="00466718">
        <w:rPr>
          <w:rFonts w:ascii="Calibri Light" w:hAnsi="Calibri Light" w:cs="Calibri Light"/>
        </w:rPr>
        <w:t>28</w:t>
      </w:r>
      <w:r w:rsidRPr="00F91325">
        <w:rPr>
          <w:rFonts w:ascii="Calibri Light" w:hAnsi="Calibri Light" w:cs="Calibri Light"/>
        </w:rPr>
        <w:tab/>
        <w:t xml:space="preserve">Dnr </w:t>
      </w:r>
      <w:r w:rsidRPr="00466718">
        <w:rPr>
          <w:rFonts w:ascii="Calibri Light" w:hAnsi="Calibri Light" w:cs="Calibri Light"/>
        </w:rPr>
        <w:t>2022-00020</w:t>
      </w:r>
      <w:bookmarkEnd w:id="86"/>
      <w:r>
        <w:rPr>
          <w:rFonts w:ascii="Calibri Light" w:hAnsi="Calibri Light" w:cs="Calibri Light"/>
        </w:rPr>
        <w:t xml:space="preserve"> </w:t>
      </w:r>
    </w:p>
    <w:p w14:paraId="4351C98D" w14:textId="77777777" w:rsidR="00963EED" w:rsidRPr="00F9587B" w:rsidRDefault="00963EED" w:rsidP="00963EED">
      <w:pPr>
        <w:pStyle w:val="Brdtext"/>
      </w:pPr>
    </w:p>
    <w:p w14:paraId="33AE096E" w14:textId="77777777" w:rsidR="00963EED" w:rsidRPr="00F91325" w:rsidRDefault="00963EED" w:rsidP="00963EED">
      <w:pPr>
        <w:pStyle w:val="Rubrik1"/>
      </w:pPr>
      <w:bookmarkStart w:id="87" w:name="_Toc99351247"/>
      <w:r w:rsidRPr="00466718">
        <w:t>Fastställande av markpris, Spåningslanda Etapp 3, del 1.</w:t>
      </w:r>
      <w:bookmarkEnd w:id="87"/>
    </w:p>
    <w:p w14:paraId="36AC8752" w14:textId="77777777" w:rsidR="00963EED" w:rsidRPr="00F30D5C" w:rsidRDefault="00963EED" w:rsidP="00963EED">
      <w:pPr>
        <w:pStyle w:val="Rubrik2"/>
        <w:rPr>
          <w:szCs w:val="24"/>
        </w:rPr>
      </w:pPr>
      <w:r w:rsidRPr="00F30D5C">
        <w:rPr>
          <w:szCs w:val="24"/>
        </w:rPr>
        <w:t>Beslut</w:t>
      </w:r>
    </w:p>
    <w:p w14:paraId="13D01DC6" w14:textId="7C14BFB9" w:rsidR="00963EED" w:rsidRPr="00F91325" w:rsidRDefault="00963EED" w:rsidP="00963EED">
      <w:pPr>
        <w:pStyle w:val="Brdtext"/>
        <w:rPr>
          <w:rFonts w:cs="Calibri Light"/>
          <w:szCs w:val="22"/>
        </w:rPr>
      </w:pPr>
      <w:bookmarkStart w:id="88" w:name="Beslut8"/>
      <w:bookmarkEnd w:id="88"/>
      <w:r w:rsidRPr="00963EED">
        <w:rPr>
          <w:rFonts w:cs="Calibri Light"/>
          <w:szCs w:val="22"/>
        </w:rPr>
        <w:t>Samhällsbyggnadsnämnden besluta</w:t>
      </w:r>
      <w:r w:rsidR="00AB7BD7">
        <w:rPr>
          <w:rFonts w:cs="Calibri Light"/>
          <w:szCs w:val="22"/>
        </w:rPr>
        <w:t>r</w:t>
      </w:r>
      <w:r w:rsidRPr="00963EED">
        <w:rPr>
          <w:rFonts w:cs="Calibri Light"/>
          <w:szCs w:val="22"/>
        </w:rPr>
        <w:t xml:space="preserve"> att fastställa markpriset för småhustomter till 5</w:t>
      </w:r>
      <w:r w:rsidR="00AB7BD7">
        <w:rPr>
          <w:rFonts w:cs="Calibri Light"/>
          <w:szCs w:val="22"/>
        </w:rPr>
        <w:t>9</w:t>
      </w:r>
      <w:r w:rsidRPr="00963EED">
        <w:rPr>
          <w:rFonts w:cs="Calibri Light"/>
          <w:szCs w:val="22"/>
        </w:rPr>
        <w:t>0 kr/kvm i Spåningslanda etapp 3, del 1.</w:t>
      </w:r>
      <w:bookmarkStart w:id="89" w:name="Beslut8Slut"/>
      <w:bookmarkEnd w:id="89"/>
    </w:p>
    <w:p w14:paraId="3212E542" w14:textId="77777777" w:rsidR="00963EED" w:rsidRPr="00F91325" w:rsidRDefault="00963EED" w:rsidP="00963EED">
      <w:pPr>
        <w:pStyle w:val="Rubrik2"/>
        <w:rPr>
          <w:szCs w:val="24"/>
        </w:rPr>
      </w:pPr>
      <w:r w:rsidRPr="00F30D5C">
        <w:rPr>
          <w:szCs w:val="24"/>
        </w:rPr>
        <w:t>Sammanfattning</w:t>
      </w:r>
    </w:p>
    <w:p w14:paraId="19F1F4E3" w14:textId="77777777" w:rsidR="00963EED" w:rsidRPr="00963EED" w:rsidRDefault="00963EED" w:rsidP="00963EED">
      <w:pPr>
        <w:pStyle w:val="Brdtext"/>
        <w:rPr>
          <w:rFonts w:cs="Calibri Light"/>
          <w:szCs w:val="22"/>
        </w:rPr>
      </w:pPr>
      <w:bookmarkStart w:id="90" w:name="Komplettering8"/>
      <w:bookmarkEnd w:id="90"/>
      <w:r w:rsidRPr="00963EED">
        <w:rPr>
          <w:rFonts w:cs="Calibri Light"/>
          <w:szCs w:val="22"/>
        </w:rPr>
        <w:t xml:space="preserve">Spåningslanda Etapp 3 del 1 är under utbyggnation och innehåller 9 småhustomter som kommer erbjudas via den kommunala tomtkön. </w:t>
      </w:r>
    </w:p>
    <w:p w14:paraId="724C6F1F" w14:textId="520AF8D7" w:rsidR="00963EED" w:rsidRPr="00963EED" w:rsidRDefault="00963EED" w:rsidP="00963EED">
      <w:pPr>
        <w:pStyle w:val="Brdtext"/>
        <w:rPr>
          <w:rFonts w:cs="Calibri Light"/>
          <w:szCs w:val="22"/>
        </w:rPr>
      </w:pPr>
      <w:r w:rsidRPr="00963EED">
        <w:rPr>
          <w:rFonts w:cs="Calibri Light"/>
          <w:szCs w:val="22"/>
        </w:rPr>
        <w:t xml:space="preserve">I etapp 2 av utbyggnationen i Spåningslanda finns ett beslutat markpris 380 kr/kvm tomtyta. I etapp 2 består marken av råtomtmark, dvs. marken säljs i ett oterrasserat skick men detaljplan och fastighetsbildning är genomförd. </w:t>
      </w:r>
    </w:p>
    <w:p w14:paraId="794FDD1D" w14:textId="430C0568" w:rsidR="00963EED" w:rsidRPr="00963EED" w:rsidRDefault="00963EED" w:rsidP="00963EED">
      <w:pPr>
        <w:pStyle w:val="Brdtext"/>
        <w:rPr>
          <w:rFonts w:cs="Calibri Light"/>
          <w:szCs w:val="22"/>
        </w:rPr>
      </w:pPr>
      <w:r w:rsidRPr="00963EED">
        <w:rPr>
          <w:rFonts w:cs="Calibri Light"/>
          <w:szCs w:val="22"/>
        </w:rPr>
        <w:t xml:space="preserve">Kommunen har sedan tidigare tecknat ett markanvisningsavtal på Spåningslanda Etapp 3, del 1 för parhusbebyggelse. Riktpriset för markanvisningen beslutades till 500 kr/kvm. Det markanvisad området bestod i huvudsak av innekvarter. </w:t>
      </w:r>
    </w:p>
    <w:p w14:paraId="07E28E43" w14:textId="77777777" w:rsidR="00963EED" w:rsidRPr="001B244B" w:rsidRDefault="00963EED" w:rsidP="00963EED">
      <w:pPr>
        <w:pStyle w:val="Brdtext"/>
        <w:rPr>
          <w:rFonts w:cs="Calibri Light"/>
          <w:noProof/>
          <w:szCs w:val="22"/>
        </w:rPr>
      </w:pPr>
      <w:r w:rsidRPr="00963EED">
        <w:rPr>
          <w:rFonts w:cs="Calibri Light"/>
          <w:szCs w:val="22"/>
        </w:rPr>
        <w:t>Tomterna i etapp 3 kommer grovterrasseras innan försäljning. Det föreslagna markpriset är beräknat utifrån förutsättningen att tomterna är grovterrasserade och fastighetsbildade. Eftersom småhustomterna är belägna i ytterkvarter och består av självständiga fastigheter är förvaltningens förslag ett markpris på 550 kr/kvm.</w:t>
      </w:r>
      <w:bookmarkStart w:id="91" w:name="Komplettering8Slut"/>
      <w:bookmarkEnd w:id="91"/>
    </w:p>
    <w:p w14:paraId="5219E50F" w14:textId="77777777" w:rsidR="00963EED" w:rsidRPr="00F91325" w:rsidRDefault="00963EED" w:rsidP="00963EED">
      <w:pPr>
        <w:pStyle w:val="Rubrik2"/>
      </w:pPr>
      <w:r>
        <w:t>Beslutsunderlag</w:t>
      </w:r>
    </w:p>
    <w:p w14:paraId="467554C7" w14:textId="77777777" w:rsidR="00963EED" w:rsidRPr="00963EED" w:rsidRDefault="00963EED" w:rsidP="00963EED">
      <w:pPr>
        <w:pStyle w:val="Brdtext"/>
        <w:rPr>
          <w:rFonts w:cs="Calibri Light"/>
          <w:szCs w:val="22"/>
        </w:rPr>
      </w:pPr>
      <w:bookmarkStart w:id="92" w:name="Förslag8"/>
      <w:bookmarkEnd w:id="92"/>
      <w:r w:rsidRPr="00963EED">
        <w:rPr>
          <w:rFonts w:cs="Calibri Light"/>
          <w:szCs w:val="22"/>
        </w:rPr>
        <w:t>Arbetsutskottets beslut § 29, daterad 2022-03-17</w:t>
      </w:r>
    </w:p>
    <w:p w14:paraId="1E423874" w14:textId="77777777" w:rsidR="00963EED" w:rsidRPr="00963EED" w:rsidRDefault="00963EED" w:rsidP="00963EED">
      <w:pPr>
        <w:pStyle w:val="Brdtext"/>
        <w:rPr>
          <w:rFonts w:cs="Calibri Light"/>
          <w:szCs w:val="22"/>
        </w:rPr>
      </w:pPr>
      <w:r w:rsidRPr="00963EED">
        <w:rPr>
          <w:rFonts w:cs="Calibri Light"/>
          <w:szCs w:val="22"/>
        </w:rPr>
        <w:t>Tjänsteskrivelse avseende fastställande av markpris Spåningslanda etapp 3, daterad 2022-03-22</w:t>
      </w:r>
    </w:p>
    <w:p w14:paraId="6D7C6BAA" w14:textId="77777777" w:rsidR="00963EED" w:rsidRPr="001B244B" w:rsidRDefault="00963EED" w:rsidP="00963EED">
      <w:pPr>
        <w:pStyle w:val="Brdtext"/>
        <w:rPr>
          <w:rFonts w:cs="Calibri Light"/>
          <w:noProof/>
          <w:szCs w:val="22"/>
        </w:rPr>
      </w:pPr>
      <w:r w:rsidRPr="00963EED">
        <w:rPr>
          <w:rFonts w:cs="Calibri Light"/>
          <w:szCs w:val="22"/>
        </w:rPr>
        <w:t>Kartunderlag Fastighetsbildning</w:t>
      </w:r>
      <w:bookmarkStart w:id="93" w:name="Förslag8Slut"/>
      <w:bookmarkEnd w:id="93"/>
    </w:p>
    <w:p w14:paraId="593B5B6E" w14:textId="77777777" w:rsidR="00963EED" w:rsidRPr="00F91325" w:rsidRDefault="00963EED" w:rsidP="00963EED">
      <w:pPr>
        <w:pStyle w:val="Rubrik2"/>
      </w:pPr>
      <w:r w:rsidRPr="00F91325">
        <w:t>Beslutet skickas till</w:t>
      </w:r>
    </w:p>
    <w:p w14:paraId="552F82C5" w14:textId="4FCE462B" w:rsidR="00963EED" w:rsidRPr="001B244B" w:rsidRDefault="00AB7BD7" w:rsidP="00963EED">
      <w:pPr>
        <w:pStyle w:val="Brdtext"/>
        <w:rPr>
          <w:rFonts w:cs="Calibri Light"/>
          <w:noProof/>
          <w:szCs w:val="22"/>
        </w:rPr>
      </w:pPr>
      <w:r>
        <w:rPr>
          <w:rFonts w:cs="Calibri Light"/>
          <w:noProof/>
          <w:szCs w:val="22"/>
        </w:rPr>
        <w:t>Fredrik Johansson, exploateringsingenjör</w:t>
      </w:r>
    </w:p>
    <w:p w14:paraId="1AB8AA6B" w14:textId="77777777" w:rsidR="00963EED" w:rsidRDefault="00963EED" w:rsidP="00963EED">
      <w:pPr>
        <w:pStyle w:val="Brdtext"/>
        <w:rPr>
          <w:rFonts w:cs="Calibri Light"/>
          <w:noProof/>
          <w:szCs w:val="22"/>
        </w:rPr>
      </w:pPr>
      <w:bookmarkStart w:id="94" w:name="Paragraf8Slut"/>
      <w:bookmarkEnd w:id="94"/>
    </w:p>
    <w:p w14:paraId="396E7F19" w14:textId="77777777" w:rsidR="00963EED" w:rsidRPr="00F91325" w:rsidRDefault="00963EED" w:rsidP="00963EED">
      <w:pPr>
        <w:pStyle w:val="Paragrafnummer"/>
        <w:rPr>
          <w:rFonts w:ascii="Calibri Light" w:hAnsi="Calibri Light" w:cs="Calibri Light"/>
        </w:rPr>
      </w:pPr>
      <w:bookmarkStart w:id="95" w:name="Paragraf9"/>
      <w:bookmarkStart w:id="96" w:name="_Toc99351248"/>
      <w:bookmarkEnd w:id="95"/>
      <w:r w:rsidRPr="00F91325">
        <w:rPr>
          <w:rFonts w:ascii="Calibri Light" w:hAnsi="Calibri Light" w:cs="Calibri Light"/>
        </w:rPr>
        <w:t xml:space="preserve">§ </w:t>
      </w:r>
      <w:r w:rsidRPr="00466718">
        <w:rPr>
          <w:rFonts w:ascii="Calibri Light" w:hAnsi="Calibri Light" w:cs="Calibri Light"/>
        </w:rPr>
        <w:t>29</w:t>
      </w:r>
      <w:r w:rsidRPr="00F91325">
        <w:rPr>
          <w:rFonts w:ascii="Calibri Light" w:hAnsi="Calibri Light" w:cs="Calibri Light"/>
        </w:rPr>
        <w:tab/>
        <w:t xml:space="preserve">Dnr </w:t>
      </w:r>
      <w:r w:rsidRPr="00466718">
        <w:rPr>
          <w:rFonts w:ascii="Calibri Light" w:hAnsi="Calibri Light" w:cs="Calibri Light"/>
        </w:rPr>
        <w:t>2021-00143</w:t>
      </w:r>
      <w:bookmarkEnd w:id="96"/>
      <w:r>
        <w:rPr>
          <w:rFonts w:ascii="Calibri Light" w:hAnsi="Calibri Light" w:cs="Calibri Light"/>
        </w:rPr>
        <w:t xml:space="preserve"> </w:t>
      </w:r>
    </w:p>
    <w:p w14:paraId="5F0EACB6" w14:textId="77777777" w:rsidR="00963EED" w:rsidRPr="00F9587B" w:rsidRDefault="00963EED" w:rsidP="00963EED">
      <w:pPr>
        <w:pStyle w:val="Brdtext"/>
      </w:pPr>
    </w:p>
    <w:p w14:paraId="510498A9" w14:textId="77777777" w:rsidR="00963EED" w:rsidRPr="00F91325" w:rsidRDefault="00963EED" w:rsidP="00963EED">
      <w:pPr>
        <w:pStyle w:val="Rubrik1"/>
      </w:pPr>
      <w:bookmarkStart w:id="97" w:name="_Toc99351249"/>
      <w:r w:rsidRPr="00466718">
        <w:t>Granskning av ändring av detaljplan Va14 för del av Vislanda 66:10</w:t>
      </w:r>
      <w:bookmarkEnd w:id="97"/>
    </w:p>
    <w:p w14:paraId="38615D5E" w14:textId="77777777" w:rsidR="00963EED" w:rsidRPr="00F30D5C" w:rsidRDefault="00963EED" w:rsidP="00963EED">
      <w:pPr>
        <w:pStyle w:val="Rubrik2"/>
        <w:rPr>
          <w:szCs w:val="24"/>
        </w:rPr>
      </w:pPr>
      <w:r w:rsidRPr="00F30D5C">
        <w:rPr>
          <w:szCs w:val="24"/>
        </w:rPr>
        <w:t>Beslut</w:t>
      </w:r>
    </w:p>
    <w:p w14:paraId="0A47AE0D" w14:textId="49F7FA72" w:rsidR="00963EED" w:rsidRPr="00963EED" w:rsidRDefault="00963EED" w:rsidP="00963EED">
      <w:pPr>
        <w:pStyle w:val="Brdtext"/>
        <w:rPr>
          <w:rFonts w:cs="Calibri Light"/>
          <w:szCs w:val="22"/>
        </w:rPr>
      </w:pPr>
      <w:bookmarkStart w:id="98" w:name="Beslut9"/>
      <w:bookmarkEnd w:id="98"/>
      <w:r w:rsidRPr="00963EED">
        <w:rPr>
          <w:rFonts w:cs="Calibri Light"/>
          <w:szCs w:val="22"/>
        </w:rPr>
        <w:t>Samhällsbyggnadsnämnden besluta</w:t>
      </w:r>
      <w:r w:rsidR="005B1673">
        <w:rPr>
          <w:rFonts w:cs="Calibri Light"/>
          <w:szCs w:val="22"/>
        </w:rPr>
        <w:t>r</w:t>
      </w:r>
      <w:r w:rsidRPr="00963EED">
        <w:rPr>
          <w:rFonts w:cs="Calibri Light"/>
          <w:szCs w:val="22"/>
        </w:rPr>
        <w:t xml:space="preserve"> att förslag till Ändring av detaljplan Va14 för del av Vislanda 66:10 ställs ut för granskning enligt 5 kap. 18 § plan- och bygglagen. Detaljplanen bedöms inte medföra någon betydande miljöpåverkan.  </w:t>
      </w:r>
    </w:p>
    <w:p w14:paraId="7AECE676" w14:textId="77777777" w:rsidR="00963EED" w:rsidRPr="00F91325" w:rsidRDefault="00963EED" w:rsidP="00963EED">
      <w:pPr>
        <w:pStyle w:val="Brdtext"/>
        <w:rPr>
          <w:rFonts w:cs="Calibri Light"/>
          <w:szCs w:val="22"/>
        </w:rPr>
      </w:pPr>
      <w:bookmarkStart w:id="99" w:name="Beslut9Slut"/>
      <w:bookmarkEnd w:id="99"/>
    </w:p>
    <w:p w14:paraId="6D52307B" w14:textId="77777777" w:rsidR="00963EED" w:rsidRPr="00F91325" w:rsidRDefault="00963EED" w:rsidP="00963EED">
      <w:pPr>
        <w:pStyle w:val="Rubrik2"/>
        <w:rPr>
          <w:szCs w:val="24"/>
        </w:rPr>
      </w:pPr>
      <w:r w:rsidRPr="00F30D5C">
        <w:rPr>
          <w:szCs w:val="24"/>
        </w:rPr>
        <w:t>Sammanfattning</w:t>
      </w:r>
    </w:p>
    <w:p w14:paraId="051AC304" w14:textId="77777777" w:rsidR="00963EED" w:rsidRPr="00963EED" w:rsidRDefault="00963EED" w:rsidP="00963EED">
      <w:pPr>
        <w:pStyle w:val="Brdtext"/>
        <w:rPr>
          <w:rFonts w:cs="Calibri Light"/>
          <w:szCs w:val="22"/>
        </w:rPr>
      </w:pPr>
      <w:bookmarkStart w:id="100" w:name="Komplettering9"/>
      <w:bookmarkEnd w:id="100"/>
      <w:r w:rsidRPr="00963EED">
        <w:rPr>
          <w:rFonts w:cs="Calibri Light"/>
          <w:szCs w:val="22"/>
        </w:rPr>
        <w:t>Syftet med ändringen av detaljplanen är att möjliggöra komplementbyggnader på fastigheten Vislanda 66:10. Detaljplanens övriga bestämmelser ändras inte.</w:t>
      </w:r>
    </w:p>
    <w:p w14:paraId="6EB82C51" w14:textId="77777777" w:rsidR="00963EED" w:rsidRPr="00963EED" w:rsidRDefault="00963EED" w:rsidP="00963EED">
      <w:pPr>
        <w:pStyle w:val="Brdtext"/>
        <w:rPr>
          <w:rFonts w:cs="Calibri Light"/>
          <w:szCs w:val="22"/>
        </w:rPr>
      </w:pPr>
      <w:r w:rsidRPr="00963EED">
        <w:rPr>
          <w:rFonts w:cs="Calibri Light"/>
          <w:szCs w:val="22"/>
        </w:rPr>
        <w:t xml:space="preserve">Planen har varit föremål för samråd under tiden 31 januari 2022 – 21 februari 2022. Under samrådstiden har 11 yttranden utan synpunkter och 4 yttranden med synpunkter inkommit. </w:t>
      </w:r>
    </w:p>
    <w:p w14:paraId="2A8924A6" w14:textId="77777777" w:rsidR="00963EED" w:rsidRPr="00963EED" w:rsidRDefault="00963EED" w:rsidP="00963EED">
      <w:pPr>
        <w:pStyle w:val="Brdtext"/>
        <w:rPr>
          <w:rFonts w:cs="Calibri Light"/>
          <w:szCs w:val="22"/>
        </w:rPr>
      </w:pPr>
      <w:r w:rsidRPr="00963EED">
        <w:rPr>
          <w:rFonts w:cs="Calibri Light"/>
          <w:szCs w:val="22"/>
        </w:rPr>
        <w:t xml:space="preserve">Sammanfattningsvis har inkomna synpunkter berört MKN/recipient, genomförandetid, grundkartan, byggnadstekniska lösningar och ledningar. Inkomna synpunkter har föranlett mindre kompletteringar i planhandlingarna. </w:t>
      </w:r>
    </w:p>
    <w:p w14:paraId="6A4FCCA5" w14:textId="77777777" w:rsidR="00963EED" w:rsidRPr="00963EED" w:rsidRDefault="00963EED" w:rsidP="00963EED">
      <w:pPr>
        <w:pStyle w:val="Brdtext"/>
        <w:rPr>
          <w:rFonts w:cs="Calibri Light"/>
          <w:szCs w:val="22"/>
        </w:rPr>
      </w:pPr>
      <w:r w:rsidRPr="00963EED">
        <w:rPr>
          <w:rFonts w:cs="Calibri Light"/>
          <w:szCs w:val="22"/>
        </w:rPr>
        <w:t>Konsekvensanalys av förslaget finns i planbeskrivningen.</w:t>
      </w:r>
    </w:p>
    <w:p w14:paraId="126AB5B4" w14:textId="77777777" w:rsidR="00963EED" w:rsidRPr="001B244B" w:rsidRDefault="00963EED" w:rsidP="00963EED">
      <w:pPr>
        <w:pStyle w:val="Brdtext"/>
        <w:rPr>
          <w:rFonts w:cs="Calibri Light"/>
          <w:noProof/>
          <w:szCs w:val="22"/>
        </w:rPr>
      </w:pPr>
      <w:bookmarkStart w:id="101" w:name="Komplettering9Slut"/>
      <w:bookmarkEnd w:id="101"/>
    </w:p>
    <w:p w14:paraId="5EC5ADBC" w14:textId="77777777" w:rsidR="00963EED" w:rsidRPr="00F91325" w:rsidRDefault="00963EED" w:rsidP="00963EED">
      <w:pPr>
        <w:pStyle w:val="Rubrik2"/>
      </w:pPr>
      <w:r>
        <w:t>Beslutsunderlag</w:t>
      </w:r>
    </w:p>
    <w:p w14:paraId="60A6FB3B" w14:textId="77777777" w:rsidR="00963EED" w:rsidRPr="00963EED" w:rsidRDefault="00963EED" w:rsidP="00963EED">
      <w:pPr>
        <w:pStyle w:val="Brdtext"/>
        <w:rPr>
          <w:rFonts w:cs="Calibri Light"/>
          <w:szCs w:val="22"/>
        </w:rPr>
      </w:pPr>
      <w:bookmarkStart w:id="102" w:name="Förslag9"/>
      <w:bookmarkEnd w:id="102"/>
      <w:r w:rsidRPr="00963EED">
        <w:rPr>
          <w:rFonts w:cs="Calibri Light"/>
          <w:szCs w:val="22"/>
        </w:rPr>
        <w:t>Arbetsutskottets beslut § 30, daterad 2022-03-17</w:t>
      </w:r>
    </w:p>
    <w:p w14:paraId="010102E5" w14:textId="77777777" w:rsidR="00963EED" w:rsidRPr="00963EED" w:rsidRDefault="00963EED" w:rsidP="00963EED">
      <w:pPr>
        <w:pStyle w:val="Brdtext"/>
        <w:rPr>
          <w:rFonts w:cs="Calibri Light"/>
          <w:szCs w:val="22"/>
        </w:rPr>
      </w:pPr>
      <w:r w:rsidRPr="00963EED">
        <w:rPr>
          <w:rFonts w:cs="Calibri Light"/>
          <w:szCs w:val="22"/>
        </w:rPr>
        <w:t>Tjänsteskrivelse avseende granskning av ändring av detaljplan Va14, daterad 2022-03-03</w:t>
      </w:r>
    </w:p>
    <w:p w14:paraId="1ED8B35B" w14:textId="77777777" w:rsidR="00963EED" w:rsidRPr="00963EED" w:rsidRDefault="00963EED" w:rsidP="00963EED">
      <w:pPr>
        <w:pStyle w:val="Brdtext"/>
        <w:rPr>
          <w:rFonts w:cs="Calibri Light"/>
          <w:szCs w:val="22"/>
        </w:rPr>
      </w:pPr>
      <w:r w:rsidRPr="00963EED">
        <w:rPr>
          <w:rFonts w:cs="Calibri Light"/>
          <w:szCs w:val="22"/>
        </w:rPr>
        <w:t>Samrådsredogörelse 2022-03-04</w:t>
      </w:r>
    </w:p>
    <w:p w14:paraId="7A656B52" w14:textId="77777777" w:rsidR="00963EED" w:rsidRPr="00963EED" w:rsidRDefault="00963EED" w:rsidP="00963EED">
      <w:pPr>
        <w:pStyle w:val="Brdtext"/>
        <w:rPr>
          <w:rFonts w:cs="Calibri Light"/>
          <w:szCs w:val="22"/>
        </w:rPr>
      </w:pPr>
      <w:r w:rsidRPr="00963EED">
        <w:rPr>
          <w:rFonts w:cs="Calibri Light"/>
          <w:szCs w:val="22"/>
        </w:rPr>
        <w:t>Plankarta, 2022-03-04</w:t>
      </w:r>
    </w:p>
    <w:p w14:paraId="1FD31626" w14:textId="77777777" w:rsidR="00963EED" w:rsidRPr="00963EED" w:rsidRDefault="00963EED" w:rsidP="00963EED">
      <w:pPr>
        <w:pStyle w:val="Brdtext"/>
        <w:rPr>
          <w:rFonts w:cs="Calibri Light"/>
          <w:szCs w:val="22"/>
        </w:rPr>
      </w:pPr>
      <w:r w:rsidRPr="00963EED">
        <w:rPr>
          <w:rFonts w:cs="Calibri Light"/>
          <w:szCs w:val="22"/>
        </w:rPr>
        <w:t>Planbeskrivning, 2022-03-04</w:t>
      </w:r>
    </w:p>
    <w:p w14:paraId="00057A83" w14:textId="77777777" w:rsidR="00963EED" w:rsidRPr="001B244B" w:rsidRDefault="00963EED" w:rsidP="00963EED">
      <w:pPr>
        <w:pStyle w:val="Brdtext"/>
        <w:rPr>
          <w:rFonts w:cs="Calibri Light"/>
          <w:noProof/>
          <w:szCs w:val="22"/>
        </w:rPr>
      </w:pPr>
      <w:bookmarkStart w:id="103" w:name="Förslag9Slut"/>
      <w:bookmarkEnd w:id="103"/>
    </w:p>
    <w:p w14:paraId="6D39AABC" w14:textId="77777777" w:rsidR="00963EED" w:rsidRPr="00F91325" w:rsidRDefault="00963EED" w:rsidP="00963EED">
      <w:pPr>
        <w:pStyle w:val="Rubrik2"/>
      </w:pPr>
      <w:r w:rsidRPr="00F91325">
        <w:t>Beslutet skickas till</w:t>
      </w:r>
    </w:p>
    <w:p w14:paraId="5857E283" w14:textId="48F5EE75" w:rsidR="00963EED" w:rsidRPr="001B244B" w:rsidRDefault="00AB7BD7" w:rsidP="00963EED">
      <w:pPr>
        <w:pStyle w:val="Brdtext"/>
        <w:rPr>
          <w:rFonts w:cs="Calibri Light"/>
          <w:noProof/>
          <w:szCs w:val="22"/>
        </w:rPr>
      </w:pPr>
      <w:r>
        <w:rPr>
          <w:rFonts w:cs="Calibri Light"/>
          <w:noProof/>
          <w:szCs w:val="22"/>
        </w:rPr>
        <w:t>Sarah Henningsson, planarkitekt</w:t>
      </w:r>
    </w:p>
    <w:p w14:paraId="3E9998BA" w14:textId="77777777" w:rsidR="00963EED" w:rsidRDefault="00963EED" w:rsidP="00963EED">
      <w:pPr>
        <w:pStyle w:val="Brdtext"/>
        <w:rPr>
          <w:rFonts w:cs="Calibri Light"/>
          <w:noProof/>
          <w:szCs w:val="22"/>
        </w:rPr>
      </w:pPr>
      <w:bookmarkStart w:id="104" w:name="Paragraf9Slut"/>
      <w:bookmarkEnd w:id="104"/>
    </w:p>
    <w:p w14:paraId="2584E8F2" w14:textId="77777777" w:rsidR="00963EED" w:rsidRPr="00F91325" w:rsidRDefault="00963EED" w:rsidP="00963EED">
      <w:pPr>
        <w:pStyle w:val="Paragrafnummer"/>
        <w:rPr>
          <w:rFonts w:ascii="Calibri Light" w:hAnsi="Calibri Light" w:cs="Calibri Light"/>
        </w:rPr>
      </w:pPr>
      <w:bookmarkStart w:id="105" w:name="Paragraf10"/>
      <w:bookmarkStart w:id="106" w:name="_Toc99351250"/>
      <w:bookmarkEnd w:id="105"/>
      <w:r w:rsidRPr="00F91325">
        <w:rPr>
          <w:rFonts w:ascii="Calibri Light" w:hAnsi="Calibri Light" w:cs="Calibri Light"/>
        </w:rPr>
        <w:t xml:space="preserve">§ </w:t>
      </w:r>
      <w:r w:rsidRPr="00466718">
        <w:rPr>
          <w:rFonts w:ascii="Calibri Light" w:hAnsi="Calibri Light" w:cs="Calibri Light"/>
        </w:rPr>
        <w:t>30</w:t>
      </w:r>
      <w:r w:rsidRPr="00F91325">
        <w:rPr>
          <w:rFonts w:ascii="Calibri Light" w:hAnsi="Calibri Light" w:cs="Calibri Light"/>
        </w:rPr>
        <w:tab/>
        <w:t xml:space="preserve">Dnr </w:t>
      </w:r>
      <w:r w:rsidRPr="00466718">
        <w:rPr>
          <w:rFonts w:ascii="Calibri Light" w:hAnsi="Calibri Light" w:cs="Calibri Light"/>
        </w:rPr>
        <w:t>2022-00003</w:t>
      </w:r>
      <w:bookmarkEnd w:id="106"/>
      <w:r>
        <w:rPr>
          <w:rFonts w:ascii="Calibri Light" w:hAnsi="Calibri Light" w:cs="Calibri Light"/>
        </w:rPr>
        <w:t xml:space="preserve"> </w:t>
      </w:r>
    </w:p>
    <w:p w14:paraId="76E9496D" w14:textId="77777777" w:rsidR="00963EED" w:rsidRPr="00F9587B" w:rsidRDefault="00963EED" w:rsidP="00963EED">
      <w:pPr>
        <w:pStyle w:val="Brdtext"/>
      </w:pPr>
    </w:p>
    <w:p w14:paraId="6EB2DFAB" w14:textId="77777777" w:rsidR="00963EED" w:rsidRPr="00F91325" w:rsidRDefault="00963EED" w:rsidP="00963EED">
      <w:pPr>
        <w:pStyle w:val="Rubrik1"/>
      </w:pPr>
      <w:bookmarkStart w:id="107" w:name="_Toc99351251"/>
      <w:r w:rsidRPr="00466718">
        <w:t>Delegationsbeslut 2022</w:t>
      </w:r>
      <w:bookmarkEnd w:id="107"/>
    </w:p>
    <w:p w14:paraId="5F3B93BD" w14:textId="77777777" w:rsidR="00963EED" w:rsidRPr="00F30D5C" w:rsidRDefault="00963EED" w:rsidP="00963EED">
      <w:pPr>
        <w:pStyle w:val="Rubrik2"/>
        <w:rPr>
          <w:szCs w:val="24"/>
        </w:rPr>
      </w:pPr>
      <w:r w:rsidRPr="00F30D5C">
        <w:rPr>
          <w:szCs w:val="24"/>
        </w:rPr>
        <w:t>Beslut</w:t>
      </w:r>
    </w:p>
    <w:p w14:paraId="0B9F93CD" w14:textId="77777777" w:rsidR="00963EED" w:rsidRPr="00963EED" w:rsidRDefault="00963EED" w:rsidP="00963EED">
      <w:pPr>
        <w:pStyle w:val="Brdtext"/>
        <w:rPr>
          <w:rFonts w:cs="Calibri Light"/>
          <w:szCs w:val="22"/>
        </w:rPr>
      </w:pPr>
      <w:bookmarkStart w:id="108" w:name="Beslut10"/>
      <w:bookmarkEnd w:id="108"/>
      <w:r w:rsidRPr="00963EED">
        <w:rPr>
          <w:rFonts w:cs="Calibri Light"/>
          <w:szCs w:val="22"/>
        </w:rPr>
        <w:t>Samhällsbyggnads förvaltningen lämnar följande delegationsbeslut till handlingarna.</w:t>
      </w:r>
    </w:p>
    <w:p w14:paraId="03F5E6A9" w14:textId="77777777" w:rsidR="00963EED" w:rsidRPr="00F91325" w:rsidRDefault="00963EED" w:rsidP="00963EED">
      <w:pPr>
        <w:pStyle w:val="Brdtext"/>
        <w:rPr>
          <w:rFonts w:cs="Calibri Light"/>
          <w:szCs w:val="22"/>
        </w:rPr>
      </w:pPr>
      <w:r w:rsidRPr="00963EED">
        <w:rPr>
          <w:rFonts w:cs="Calibri Light"/>
          <w:szCs w:val="22"/>
        </w:rPr>
        <w:t>Delegationsbeslut fattade under tiden 2022-02-04-2022-03-07.</w:t>
      </w:r>
      <w:bookmarkStart w:id="109" w:name="Beslut10Slut"/>
      <w:bookmarkEnd w:id="109"/>
    </w:p>
    <w:p w14:paraId="4AE98E3B" w14:textId="77777777" w:rsidR="00963EED" w:rsidRPr="00F91325" w:rsidRDefault="00963EED" w:rsidP="00963EED">
      <w:pPr>
        <w:pStyle w:val="Rubrik2"/>
      </w:pPr>
      <w:r>
        <w:t>Beslutsunderlag</w:t>
      </w:r>
    </w:p>
    <w:p w14:paraId="7D025402" w14:textId="77777777" w:rsidR="00963EED" w:rsidRPr="00963EED" w:rsidRDefault="00963EED" w:rsidP="00963EED">
      <w:pPr>
        <w:pStyle w:val="Brdtext"/>
        <w:rPr>
          <w:rFonts w:cs="Calibri Light"/>
          <w:szCs w:val="22"/>
        </w:rPr>
      </w:pPr>
      <w:bookmarkStart w:id="110" w:name="Förslag10"/>
      <w:bookmarkEnd w:id="110"/>
      <w:r w:rsidRPr="00963EED">
        <w:rPr>
          <w:rFonts w:cs="Calibri Light"/>
          <w:szCs w:val="22"/>
        </w:rPr>
        <w:t>Arbetsutskottets beslut § 31, daterad 2022-03-17</w:t>
      </w:r>
    </w:p>
    <w:p w14:paraId="5D5DC41D" w14:textId="77777777" w:rsidR="00963EED" w:rsidRPr="00963EED" w:rsidRDefault="00963EED" w:rsidP="00963EED">
      <w:pPr>
        <w:pStyle w:val="Brdtext"/>
        <w:rPr>
          <w:rFonts w:cs="Calibri Light"/>
          <w:szCs w:val="22"/>
        </w:rPr>
      </w:pPr>
      <w:r w:rsidRPr="00963EED">
        <w:rPr>
          <w:rFonts w:cs="Calibri Light"/>
          <w:szCs w:val="22"/>
        </w:rPr>
        <w:t>Bilaga 1: delegationsbeslut tomter</w:t>
      </w:r>
    </w:p>
    <w:p w14:paraId="7139823F" w14:textId="77777777" w:rsidR="00963EED" w:rsidRPr="001B244B" w:rsidRDefault="00963EED" w:rsidP="00963EED">
      <w:pPr>
        <w:pStyle w:val="Brdtext"/>
        <w:rPr>
          <w:rFonts w:cs="Calibri Light"/>
          <w:noProof/>
          <w:szCs w:val="22"/>
        </w:rPr>
      </w:pPr>
      <w:r w:rsidRPr="00963EED">
        <w:rPr>
          <w:rFonts w:cs="Calibri Light"/>
          <w:szCs w:val="22"/>
        </w:rPr>
        <w:t>Bilaga 2: delegationsbeslut trafik</w:t>
      </w:r>
      <w:bookmarkStart w:id="111" w:name="Förslag10Slut"/>
      <w:bookmarkEnd w:id="111"/>
    </w:p>
    <w:p w14:paraId="105186A6" w14:textId="77777777" w:rsidR="00963EED" w:rsidRDefault="00963EED" w:rsidP="00963EED">
      <w:pPr>
        <w:pStyle w:val="Brdtext"/>
        <w:rPr>
          <w:rFonts w:cs="Calibri Light"/>
          <w:noProof/>
          <w:szCs w:val="22"/>
        </w:rPr>
      </w:pPr>
      <w:bookmarkStart w:id="112" w:name="Paragraf10Slut"/>
      <w:bookmarkEnd w:id="112"/>
    </w:p>
    <w:p w14:paraId="22A74C1F" w14:textId="77777777" w:rsidR="00963EED" w:rsidRPr="00F91325" w:rsidRDefault="00963EED" w:rsidP="00963EED">
      <w:pPr>
        <w:pStyle w:val="Paragrafnummer"/>
        <w:rPr>
          <w:rFonts w:ascii="Calibri Light" w:hAnsi="Calibri Light" w:cs="Calibri Light"/>
        </w:rPr>
      </w:pPr>
      <w:bookmarkStart w:id="113" w:name="Paragraf11"/>
      <w:bookmarkStart w:id="114" w:name="_Toc99351252"/>
      <w:bookmarkEnd w:id="113"/>
      <w:r w:rsidRPr="00F91325">
        <w:rPr>
          <w:rFonts w:ascii="Calibri Light" w:hAnsi="Calibri Light" w:cs="Calibri Light"/>
        </w:rPr>
        <w:t xml:space="preserve">§ </w:t>
      </w:r>
      <w:r w:rsidRPr="00466718">
        <w:rPr>
          <w:rFonts w:ascii="Calibri Light" w:hAnsi="Calibri Light" w:cs="Calibri Light"/>
        </w:rPr>
        <w:t>31</w:t>
      </w:r>
      <w:r w:rsidRPr="00F91325">
        <w:rPr>
          <w:rFonts w:ascii="Calibri Light" w:hAnsi="Calibri Light" w:cs="Calibri Light"/>
        </w:rPr>
        <w:tab/>
        <w:t xml:space="preserve">Dnr </w:t>
      </w:r>
      <w:r w:rsidRPr="00466718">
        <w:rPr>
          <w:rFonts w:ascii="Calibri Light" w:hAnsi="Calibri Light" w:cs="Calibri Light"/>
        </w:rPr>
        <w:t>2022-00002</w:t>
      </w:r>
      <w:bookmarkEnd w:id="114"/>
      <w:r>
        <w:rPr>
          <w:rFonts w:ascii="Calibri Light" w:hAnsi="Calibri Light" w:cs="Calibri Light"/>
        </w:rPr>
        <w:t xml:space="preserve"> </w:t>
      </w:r>
    </w:p>
    <w:p w14:paraId="0720157C" w14:textId="77777777" w:rsidR="00963EED" w:rsidRPr="00F9587B" w:rsidRDefault="00963EED" w:rsidP="00963EED">
      <w:pPr>
        <w:pStyle w:val="Brdtext"/>
      </w:pPr>
    </w:p>
    <w:p w14:paraId="74E4EFD0" w14:textId="62E58877" w:rsidR="00963EED" w:rsidRPr="00F91325" w:rsidRDefault="00963EED" w:rsidP="00963EED">
      <w:pPr>
        <w:pStyle w:val="Rubrik1"/>
      </w:pPr>
      <w:bookmarkStart w:id="115" w:name="_Toc99351253"/>
      <w:r w:rsidRPr="00466718">
        <w:t>Information</w:t>
      </w:r>
      <w:r w:rsidR="00EE70E9">
        <w:t>s</w:t>
      </w:r>
      <w:r w:rsidRPr="00466718">
        <w:t>- och diskussionsärenden 2022</w:t>
      </w:r>
      <w:bookmarkEnd w:id="115"/>
    </w:p>
    <w:p w14:paraId="0DD1007E" w14:textId="77777777" w:rsidR="00963EED" w:rsidRPr="00F30D5C" w:rsidRDefault="00963EED" w:rsidP="00963EED">
      <w:pPr>
        <w:pStyle w:val="Rubrik2"/>
        <w:rPr>
          <w:szCs w:val="24"/>
        </w:rPr>
      </w:pPr>
      <w:r w:rsidRPr="00F30D5C">
        <w:rPr>
          <w:szCs w:val="24"/>
        </w:rPr>
        <w:t>Beslut</w:t>
      </w:r>
    </w:p>
    <w:p w14:paraId="260C940D" w14:textId="5C752F14" w:rsidR="00963EED" w:rsidRPr="00F91325" w:rsidRDefault="00AB7BD7" w:rsidP="00963EED">
      <w:pPr>
        <w:pStyle w:val="Brdtext"/>
        <w:rPr>
          <w:rFonts w:cs="Calibri Light"/>
          <w:szCs w:val="22"/>
        </w:rPr>
      </w:pPr>
      <w:bookmarkStart w:id="116" w:name="Beslut11"/>
      <w:bookmarkEnd w:id="116"/>
      <w:r w:rsidRPr="00AB7BD7">
        <w:rPr>
          <w:rFonts w:cs="Calibri Light"/>
          <w:szCs w:val="22"/>
        </w:rPr>
        <w:t>Samhällsbyggnadsnämnden</w:t>
      </w:r>
      <w:r>
        <w:rPr>
          <w:rFonts w:cs="Calibri Light"/>
          <w:szCs w:val="22"/>
        </w:rPr>
        <w:t xml:space="preserve"> </w:t>
      </w:r>
      <w:r w:rsidRPr="00AB7BD7">
        <w:rPr>
          <w:rFonts w:cs="Calibri Light"/>
          <w:szCs w:val="22"/>
        </w:rPr>
        <w:t>noterar informationen</w:t>
      </w:r>
      <w:r>
        <w:rPr>
          <w:rFonts w:cs="Calibri Light"/>
          <w:szCs w:val="22"/>
        </w:rPr>
        <w:t>.</w:t>
      </w:r>
      <w:r w:rsidR="00963EED" w:rsidRPr="00466718">
        <w:rPr>
          <w:rFonts w:cs="Calibri Light"/>
          <w:szCs w:val="22"/>
        </w:rPr>
        <w:t xml:space="preserve">   </w:t>
      </w:r>
      <w:r w:rsidR="00963EED">
        <w:rPr>
          <w:rFonts w:cs="Calibri Light"/>
          <w:szCs w:val="22"/>
        </w:rPr>
        <w:t xml:space="preserve"> </w:t>
      </w:r>
      <w:bookmarkStart w:id="117" w:name="Beslut11Slut"/>
      <w:bookmarkEnd w:id="117"/>
    </w:p>
    <w:p w14:paraId="4B988BFE" w14:textId="77777777" w:rsidR="00963EED" w:rsidRPr="00F91325" w:rsidRDefault="00963EED" w:rsidP="00963EED">
      <w:pPr>
        <w:pStyle w:val="Rubrik2"/>
        <w:rPr>
          <w:szCs w:val="24"/>
        </w:rPr>
      </w:pPr>
      <w:r w:rsidRPr="00F30D5C">
        <w:rPr>
          <w:szCs w:val="24"/>
        </w:rPr>
        <w:t>Sammanfattning</w:t>
      </w:r>
    </w:p>
    <w:p w14:paraId="545BD5EF" w14:textId="77777777" w:rsidR="009B2DCC" w:rsidRPr="009B2DCC" w:rsidRDefault="009B2DCC" w:rsidP="009B2DCC">
      <w:pPr>
        <w:pStyle w:val="Brdtext"/>
        <w:rPr>
          <w:rFonts w:cs="Calibri Light"/>
          <w:szCs w:val="22"/>
        </w:rPr>
      </w:pPr>
      <w:bookmarkStart w:id="118" w:name="Komplettering11"/>
      <w:bookmarkEnd w:id="118"/>
      <w:r w:rsidRPr="009B2DCC">
        <w:rPr>
          <w:rFonts w:cs="Calibri Light"/>
          <w:szCs w:val="22"/>
        </w:rPr>
        <w:t>1. Samordnad avloppshantering Alvesta-Växjö</w:t>
      </w:r>
    </w:p>
    <w:p w14:paraId="622B2057" w14:textId="77777777" w:rsidR="009B2DCC" w:rsidRPr="009B2DCC" w:rsidRDefault="009B2DCC" w:rsidP="009B2DCC">
      <w:pPr>
        <w:pStyle w:val="Brdtext"/>
        <w:rPr>
          <w:rFonts w:cs="Calibri Light"/>
          <w:szCs w:val="22"/>
        </w:rPr>
      </w:pPr>
      <w:r w:rsidRPr="009B2DCC">
        <w:rPr>
          <w:rFonts w:cs="Calibri Light"/>
          <w:szCs w:val="22"/>
        </w:rPr>
        <w:t>Dahn Delsmo, VA-chef, informerade om Alvesta och Växjös gemensamma framtida utmaningar när det gäller reningsverk, vatten och avlopp. En rapport har tagits fram om en samordnad avloppshantering där man beskriver fyra olika alternativ: nollalternativ, Alvestas avlopp till Växjö, delar av Växjös avlopp till Alvesta och nytt reningsverk i Alvesta, samt gemensamt nytt för hela Växjö och Alvesta.</w:t>
      </w:r>
    </w:p>
    <w:p w14:paraId="2B84A6BD" w14:textId="77777777" w:rsidR="009B2DCC" w:rsidRPr="009B2DCC" w:rsidRDefault="009B2DCC" w:rsidP="009B2DCC">
      <w:pPr>
        <w:pStyle w:val="Brdtext"/>
        <w:rPr>
          <w:rFonts w:cs="Calibri Light"/>
          <w:szCs w:val="22"/>
        </w:rPr>
      </w:pPr>
    </w:p>
    <w:p w14:paraId="1AFD612D" w14:textId="77777777" w:rsidR="009B2DCC" w:rsidRPr="009B2DCC" w:rsidRDefault="009B2DCC" w:rsidP="009B2DCC">
      <w:pPr>
        <w:pStyle w:val="Brdtext"/>
        <w:rPr>
          <w:rFonts w:cs="Calibri Light"/>
          <w:szCs w:val="22"/>
        </w:rPr>
      </w:pPr>
      <w:r w:rsidRPr="009B2DCC">
        <w:rPr>
          <w:rFonts w:cs="Calibri Light"/>
          <w:szCs w:val="22"/>
        </w:rPr>
        <w:t>2. Samarbetsavtal biobädd</w:t>
      </w:r>
    </w:p>
    <w:p w14:paraId="0585BDE3" w14:textId="070FCE51" w:rsidR="009B2DCC" w:rsidRDefault="009B2DCC" w:rsidP="009B2DCC">
      <w:pPr>
        <w:pStyle w:val="Brdtext"/>
        <w:rPr>
          <w:rFonts w:cs="Calibri Light"/>
          <w:szCs w:val="22"/>
        </w:rPr>
      </w:pPr>
      <w:r w:rsidRPr="009B2DCC">
        <w:rPr>
          <w:rFonts w:cs="Calibri Light"/>
          <w:szCs w:val="22"/>
        </w:rPr>
        <w:t>Dahn Delsmo, VA-chef, informerade om att avdelningen ska göra en upphandling för samarbetsavtal kring biobädd.</w:t>
      </w:r>
    </w:p>
    <w:p w14:paraId="046AA5DD" w14:textId="0A69B7C0" w:rsidR="005B5253" w:rsidRDefault="005B5253" w:rsidP="009B2DCC">
      <w:pPr>
        <w:pStyle w:val="Brdtext"/>
        <w:rPr>
          <w:rFonts w:cs="Calibri Light"/>
          <w:szCs w:val="22"/>
        </w:rPr>
      </w:pPr>
    </w:p>
    <w:p w14:paraId="0EDAE09F" w14:textId="15AEC8D8" w:rsidR="005B5253" w:rsidRPr="009B2DCC" w:rsidRDefault="005B5253" w:rsidP="005B5253">
      <w:pPr>
        <w:pStyle w:val="Brdtext"/>
        <w:rPr>
          <w:rFonts w:cs="Calibri Light"/>
          <w:szCs w:val="22"/>
        </w:rPr>
      </w:pPr>
      <w:r>
        <w:rPr>
          <w:rFonts w:cs="Calibri Light"/>
          <w:szCs w:val="22"/>
        </w:rPr>
        <w:t>3</w:t>
      </w:r>
      <w:r w:rsidRPr="009B2DCC">
        <w:rPr>
          <w:rFonts w:cs="Calibri Light"/>
          <w:szCs w:val="22"/>
        </w:rPr>
        <w:t>. Muddring av Sjöparken</w:t>
      </w:r>
    </w:p>
    <w:p w14:paraId="14BAF787" w14:textId="4301E94F" w:rsidR="005B5253" w:rsidRDefault="005B5253" w:rsidP="005B5253">
      <w:pPr>
        <w:pStyle w:val="Brdtext"/>
        <w:rPr>
          <w:rFonts w:cs="Calibri Light"/>
          <w:szCs w:val="22"/>
        </w:rPr>
      </w:pPr>
      <w:r w:rsidRPr="009B2DCC">
        <w:rPr>
          <w:rFonts w:cs="Calibri Light"/>
          <w:szCs w:val="22"/>
        </w:rPr>
        <w:t>Jan-Åke Nygren, gatuingenjör, informerade om arbetet kring muddring av Sjöparken, pågående arbete just nu och vad som händer framöver.</w:t>
      </w:r>
    </w:p>
    <w:p w14:paraId="784C8B74" w14:textId="5B205C3B" w:rsidR="005B5253" w:rsidRDefault="005B5253" w:rsidP="005B5253">
      <w:pPr>
        <w:pStyle w:val="Brdtext"/>
        <w:rPr>
          <w:rFonts w:cs="Calibri Light"/>
          <w:szCs w:val="22"/>
        </w:rPr>
      </w:pPr>
    </w:p>
    <w:p w14:paraId="42E2A671" w14:textId="6CE56C8A" w:rsidR="005B5253" w:rsidRPr="009B2DCC" w:rsidRDefault="005B5253" w:rsidP="005B5253">
      <w:pPr>
        <w:pStyle w:val="Brdtext"/>
        <w:rPr>
          <w:rFonts w:cs="Calibri Light"/>
          <w:szCs w:val="22"/>
        </w:rPr>
      </w:pPr>
      <w:r>
        <w:rPr>
          <w:rFonts w:cs="Calibri Light"/>
          <w:szCs w:val="22"/>
        </w:rPr>
        <w:t>4</w:t>
      </w:r>
      <w:r w:rsidRPr="009B2DCC">
        <w:rPr>
          <w:rFonts w:cs="Calibri Light"/>
          <w:szCs w:val="22"/>
        </w:rPr>
        <w:t>. Triangelspår och infart till Hamrarna</w:t>
      </w:r>
    </w:p>
    <w:p w14:paraId="0C180CDA" w14:textId="77777777" w:rsidR="005B5253" w:rsidRPr="009B2DCC" w:rsidRDefault="005B5253" w:rsidP="005B5253">
      <w:pPr>
        <w:pStyle w:val="Brdtext"/>
        <w:rPr>
          <w:rFonts w:cs="Calibri Light"/>
          <w:szCs w:val="22"/>
        </w:rPr>
      </w:pPr>
      <w:r>
        <w:rPr>
          <w:rFonts w:cs="Calibri Light"/>
          <w:szCs w:val="22"/>
        </w:rPr>
        <w:t>Mario Jonjic</w:t>
      </w:r>
      <w:r w:rsidRPr="009B2DCC">
        <w:rPr>
          <w:rFonts w:cs="Calibri Light"/>
          <w:szCs w:val="22"/>
        </w:rPr>
        <w:t>,</w:t>
      </w:r>
      <w:r>
        <w:rPr>
          <w:rFonts w:cs="Calibri Light"/>
          <w:szCs w:val="22"/>
        </w:rPr>
        <w:t xml:space="preserve"> planarkitekt,</w:t>
      </w:r>
      <w:r w:rsidRPr="009B2DCC">
        <w:rPr>
          <w:rFonts w:cs="Calibri Light"/>
          <w:szCs w:val="22"/>
        </w:rPr>
        <w:t xml:space="preserve"> informerade om nuläget kring triangelspåret och samhällsbyggnadsnämndens del i arbetet.</w:t>
      </w:r>
    </w:p>
    <w:p w14:paraId="2BFDC6DF" w14:textId="77777777" w:rsidR="009B2DCC" w:rsidRPr="009B2DCC" w:rsidRDefault="009B2DCC" w:rsidP="009B2DCC">
      <w:pPr>
        <w:pStyle w:val="Brdtext"/>
        <w:rPr>
          <w:rFonts w:cs="Calibri Light"/>
          <w:szCs w:val="22"/>
        </w:rPr>
      </w:pPr>
    </w:p>
    <w:p w14:paraId="41C329DC" w14:textId="3A66EFA5" w:rsidR="009B2DCC" w:rsidRPr="009B2DCC" w:rsidRDefault="00EE70E9" w:rsidP="009B2DCC">
      <w:pPr>
        <w:pStyle w:val="Brdtext"/>
        <w:rPr>
          <w:rFonts w:cs="Calibri Light"/>
          <w:szCs w:val="22"/>
        </w:rPr>
      </w:pPr>
      <w:r>
        <w:rPr>
          <w:rFonts w:cs="Calibri Light"/>
          <w:szCs w:val="22"/>
        </w:rPr>
        <w:t>5</w:t>
      </w:r>
      <w:r w:rsidR="009B2DCC" w:rsidRPr="009B2DCC">
        <w:rPr>
          <w:rFonts w:cs="Calibri Light"/>
          <w:szCs w:val="22"/>
        </w:rPr>
        <w:t>. Sjukstatistik för SBF</w:t>
      </w:r>
    </w:p>
    <w:p w14:paraId="7729B662" w14:textId="77777777" w:rsidR="009B2DCC" w:rsidRPr="009B2DCC" w:rsidRDefault="009B2DCC" w:rsidP="009B2DCC">
      <w:pPr>
        <w:pStyle w:val="Brdtext"/>
        <w:rPr>
          <w:rFonts w:cs="Calibri Light"/>
          <w:szCs w:val="22"/>
        </w:rPr>
      </w:pPr>
      <w:r w:rsidRPr="009B2DCC">
        <w:rPr>
          <w:rFonts w:cs="Calibri Light"/>
          <w:szCs w:val="22"/>
        </w:rPr>
        <w:t>Magnus Wigren, förvaltningschef, informerade kort om sjukfrånvaron inom förvaltningen, som håller sig på en stabil nivå i jämförelse med övriga kommunen.</w:t>
      </w:r>
    </w:p>
    <w:p w14:paraId="00ED2DF2" w14:textId="77777777" w:rsidR="009B2DCC" w:rsidRPr="009B2DCC" w:rsidRDefault="009B2DCC" w:rsidP="009B2DCC">
      <w:pPr>
        <w:pStyle w:val="Brdtext"/>
        <w:rPr>
          <w:rFonts w:cs="Calibri Light"/>
          <w:szCs w:val="22"/>
        </w:rPr>
      </w:pPr>
    </w:p>
    <w:p w14:paraId="3E900C94" w14:textId="4089842F" w:rsidR="009B2DCC" w:rsidRPr="009B2DCC" w:rsidRDefault="00EE70E9" w:rsidP="009B2DCC">
      <w:pPr>
        <w:pStyle w:val="Brdtext"/>
        <w:rPr>
          <w:rFonts w:cs="Calibri Light"/>
          <w:szCs w:val="22"/>
        </w:rPr>
      </w:pPr>
      <w:r>
        <w:rPr>
          <w:rFonts w:cs="Calibri Light"/>
          <w:szCs w:val="22"/>
        </w:rPr>
        <w:t>6</w:t>
      </w:r>
      <w:r w:rsidR="009B2DCC" w:rsidRPr="009B2DCC">
        <w:rPr>
          <w:rFonts w:cs="Calibri Light"/>
          <w:szCs w:val="22"/>
        </w:rPr>
        <w:t>. Studiebesök Västermaden</w:t>
      </w:r>
    </w:p>
    <w:p w14:paraId="373F5DFC" w14:textId="77777777" w:rsidR="009B2DCC" w:rsidRPr="009B2DCC" w:rsidRDefault="009B2DCC" w:rsidP="009B2DCC">
      <w:pPr>
        <w:pStyle w:val="Brdtext"/>
        <w:rPr>
          <w:rFonts w:cs="Calibri Light"/>
          <w:szCs w:val="22"/>
        </w:rPr>
      </w:pPr>
      <w:r w:rsidRPr="009B2DCC">
        <w:rPr>
          <w:rFonts w:cs="Calibri Light"/>
          <w:szCs w:val="22"/>
        </w:rPr>
        <w:t>Magnus Wigren, förvaltningschef, informerade om att till nämnden den 10 maj kommer ett studiebesök att anordnas för ledamöterna på samhällsbyggnadsnämnden på Västermaden.</w:t>
      </w:r>
    </w:p>
    <w:p w14:paraId="15056CAF" w14:textId="1A046030" w:rsidR="009B2DCC" w:rsidRDefault="009B2DCC" w:rsidP="009B2DCC">
      <w:pPr>
        <w:pStyle w:val="Brdtext"/>
        <w:rPr>
          <w:rFonts w:cs="Calibri Light"/>
          <w:szCs w:val="22"/>
        </w:rPr>
      </w:pPr>
    </w:p>
    <w:p w14:paraId="34EAE3B6" w14:textId="322E8187" w:rsidR="00EE70E9" w:rsidRDefault="00EE70E9" w:rsidP="009B2DCC">
      <w:pPr>
        <w:pStyle w:val="Brdtext"/>
        <w:rPr>
          <w:rFonts w:cs="Calibri Light"/>
          <w:szCs w:val="22"/>
        </w:rPr>
      </w:pPr>
    </w:p>
    <w:p w14:paraId="3D2BEBAA" w14:textId="77777777" w:rsidR="00EE70E9" w:rsidRPr="009B2DCC" w:rsidRDefault="00EE70E9" w:rsidP="009B2DCC">
      <w:pPr>
        <w:pStyle w:val="Brdtext"/>
        <w:rPr>
          <w:rFonts w:cs="Calibri Light"/>
          <w:szCs w:val="22"/>
        </w:rPr>
      </w:pPr>
    </w:p>
    <w:p w14:paraId="0C272AC7" w14:textId="152409DF" w:rsidR="009B2DCC" w:rsidRPr="009B2DCC" w:rsidRDefault="00EE70E9" w:rsidP="009B2DCC">
      <w:pPr>
        <w:pStyle w:val="Brdtext"/>
        <w:rPr>
          <w:rFonts w:cs="Calibri Light"/>
          <w:szCs w:val="22"/>
        </w:rPr>
      </w:pPr>
      <w:r>
        <w:rPr>
          <w:rFonts w:cs="Calibri Light"/>
          <w:szCs w:val="22"/>
        </w:rPr>
        <w:t>7</w:t>
      </w:r>
      <w:r w:rsidR="009B2DCC" w:rsidRPr="009B2DCC">
        <w:rPr>
          <w:rFonts w:cs="Calibri Light"/>
          <w:szCs w:val="22"/>
        </w:rPr>
        <w:t>. Övriga föranmälda frågor</w:t>
      </w:r>
    </w:p>
    <w:p w14:paraId="363F5DE0" w14:textId="6C03A533" w:rsidR="00963EED" w:rsidRPr="001B244B" w:rsidRDefault="00EE70E9" w:rsidP="009B2DCC">
      <w:pPr>
        <w:pStyle w:val="Brdtext"/>
        <w:rPr>
          <w:rFonts w:cs="Calibri Light"/>
          <w:noProof/>
          <w:szCs w:val="22"/>
        </w:rPr>
      </w:pPr>
      <w:r>
        <w:rPr>
          <w:rFonts w:cs="Calibri Light"/>
          <w:szCs w:val="22"/>
        </w:rPr>
        <w:t>David Johansson</w:t>
      </w:r>
      <w:r w:rsidR="009B2DCC" w:rsidRPr="009B2DCC">
        <w:rPr>
          <w:rFonts w:cs="Calibri Light"/>
          <w:szCs w:val="22"/>
        </w:rPr>
        <w:t xml:space="preserve">, </w:t>
      </w:r>
      <w:r>
        <w:rPr>
          <w:rFonts w:cs="Calibri Light"/>
          <w:szCs w:val="22"/>
        </w:rPr>
        <w:t>ordförande</w:t>
      </w:r>
      <w:r w:rsidR="009B2DCC" w:rsidRPr="009B2DCC">
        <w:rPr>
          <w:rFonts w:cs="Calibri Light"/>
          <w:szCs w:val="22"/>
        </w:rPr>
        <w:t>, informerade om att denna punkt kommer ligga med framöver till nämndens kallelser för att ledamöter ska kunna ta upp frågor som rör nämnden. Frågorna ska vara föranmälda och inskickade till nämndsekreteraren minst 3 dagar innan mötet sker</w:t>
      </w:r>
      <w:r>
        <w:rPr>
          <w:rFonts w:cs="Calibri Light"/>
          <w:szCs w:val="22"/>
        </w:rPr>
        <w:t>.</w:t>
      </w:r>
      <w:r w:rsidR="00963EED" w:rsidRPr="00466718">
        <w:rPr>
          <w:rFonts w:cs="Calibri Light"/>
          <w:szCs w:val="22"/>
        </w:rPr>
        <w:t xml:space="preserve">   </w:t>
      </w:r>
      <w:r w:rsidR="00963EED">
        <w:rPr>
          <w:rFonts w:cs="Calibri Light"/>
          <w:noProof/>
          <w:szCs w:val="22"/>
        </w:rPr>
        <w:t xml:space="preserve"> </w:t>
      </w:r>
      <w:bookmarkStart w:id="119" w:name="Komplettering11Slut"/>
      <w:bookmarkEnd w:id="119"/>
    </w:p>
    <w:p w14:paraId="052DB716" w14:textId="77777777" w:rsidR="00963EED" w:rsidRPr="00F91325" w:rsidRDefault="00963EED" w:rsidP="00963EED">
      <w:pPr>
        <w:pStyle w:val="Rubrik2"/>
      </w:pPr>
      <w:r>
        <w:t>Beslutsunderlag</w:t>
      </w:r>
    </w:p>
    <w:p w14:paraId="45D56C15" w14:textId="77777777" w:rsidR="00963EED" w:rsidRPr="00963EED" w:rsidRDefault="00963EED" w:rsidP="00963EED">
      <w:pPr>
        <w:pStyle w:val="Brdtext"/>
        <w:rPr>
          <w:rFonts w:cs="Calibri Light"/>
          <w:szCs w:val="22"/>
        </w:rPr>
      </w:pPr>
      <w:bookmarkStart w:id="120" w:name="Förslag11"/>
      <w:bookmarkEnd w:id="120"/>
      <w:r w:rsidRPr="00963EED">
        <w:rPr>
          <w:rFonts w:cs="Calibri Light"/>
          <w:szCs w:val="22"/>
        </w:rPr>
        <w:t>Arbetsutskottets beslut § 31, daterad 2022-03-17</w:t>
      </w:r>
    </w:p>
    <w:p w14:paraId="27A03819" w14:textId="77777777" w:rsidR="00963EED" w:rsidRPr="001B244B" w:rsidRDefault="00963EED" w:rsidP="00963EED">
      <w:pPr>
        <w:pStyle w:val="Brdtext"/>
        <w:rPr>
          <w:rFonts w:cs="Calibri Light"/>
          <w:noProof/>
          <w:szCs w:val="22"/>
        </w:rPr>
      </w:pPr>
      <w:bookmarkStart w:id="121" w:name="Förslag11Slut"/>
      <w:bookmarkEnd w:id="121"/>
    </w:p>
    <w:p w14:paraId="5A420BD1" w14:textId="77777777" w:rsidR="000E01B8" w:rsidRPr="001B244B" w:rsidRDefault="000E01B8" w:rsidP="00963EED">
      <w:pPr>
        <w:pStyle w:val="Brdtext"/>
        <w:rPr>
          <w:rFonts w:cs="Calibri Light"/>
          <w:noProof/>
          <w:szCs w:val="22"/>
        </w:rPr>
      </w:pPr>
      <w:bookmarkStart w:id="122" w:name="Paragraf11Slut"/>
      <w:bookmarkEnd w:id="122"/>
    </w:p>
    <w:sectPr w:rsidR="000E01B8" w:rsidRPr="001B244B" w:rsidSect="009921A9">
      <w:headerReference w:type="default" r:id="rId13"/>
      <w:footerReference w:type="even" r:id="rId14"/>
      <w:footerReference w:type="default" r:id="rId15"/>
      <w:footerReference w:type="first" r:id="rId16"/>
      <w:pgSz w:w="11906" w:h="16838" w:code="9"/>
      <w:pgMar w:top="454" w:right="2041" w:bottom="397" w:left="2438" w:header="454"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982FA" w14:textId="77777777" w:rsidR="00963EED" w:rsidRDefault="00963EED">
      <w:r>
        <w:separator/>
      </w:r>
    </w:p>
  </w:endnote>
  <w:endnote w:type="continuationSeparator" w:id="0">
    <w:p w14:paraId="4FEFD2E8" w14:textId="77777777" w:rsidR="00963EED" w:rsidRDefault="00963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41937" w14:textId="6932703A" w:rsidR="009734B4" w:rsidRDefault="00750266">
    <w:pPr>
      <w:pStyle w:val="Sidfot"/>
    </w:pPr>
    <w:r>
      <w:rPr>
        <w:noProof/>
      </w:rPr>
      <mc:AlternateContent>
        <mc:Choice Requires="wps">
          <w:drawing>
            <wp:anchor distT="0" distB="0" distL="0" distR="0" simplePos="0" relativeHeight="251659264" behindDoc="0" locked="0" layoutInCell="1" allowOverlap="1" wp14:anchorId="4F08616C" wp14:editId="31EC2858">
              <wp:simplePos x="635" y="635"/>
              <wp:positionH relativeFrom="page">
                <wp:align>left</wp:align>
              </wp:positionH>
              <wp:positionV relativeFrom="page">
                <wp:align>bottom</wp:align>
              </wp:positionV>
              <wp:extent cx="443865" cy="443865"/>
              <wp:effectExtent l="0" t="0" r="7620" b="0"/>
              <wp:wrapNone/>
              <wp:docPr id="1218136774" name="Textruta 2"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A0725F" w14:textId="6E50919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F08616C" id="_x0000_t202" coordsize="21600,21600" o:spt="202" path="m,l,21600r21600,l21600,xe">
              <v:stroke joinstyle="miter"/>
              <v:path gradientshapeok="t" o:connecttype="rect"/>
            </v:shapetype>
            <v:shape id="Textruta 2" o:spid="_x0000_s1026" type="#_x0000_t202" alt="Öppe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8A0725F" w14:textId="6E50919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A551" w14:textId="30F99144" w:rsidR="00BC17AD" w:rsidRDefault="00750266" w:rsidP="00BC17AD">
    <w:pPr>
      <w:pStyle w:val="Sidfotledtext"/>
    </w:pPr>
    <w:r>
      <w:rPr>
        <w:noProof/>
      </w:rPr>
      <mc:AlternateContent>
        <mc:Choice Requires="wps">
          <w:drawing>
            <wp:anchor distT="0" distB="0" distL="0" distR="0" simplePos="0" relativeHeight="251660288" behindDoc="0" locked="0" layoutInCell="1" allowOverlap="1" wp14:anchorId="7146ABC7" wp14:editId="2AECCFC7">
              <wp:simplePos x="1552575" y="9791700"/>
              <wp:positionH relativeFrom="page">
                <wp:align>left</wp:align>
              </wp:positionH>
              <wp:positionV relativeFrom="page">
                <wp:align>bottom</wp:align>
              </wp:positionV>
              <wp:extent cx="443865" cy="443865"/>
              <wp:effectExtent l="0" t="0" r="7620" b="0"/>
              <wp:wrapNone/>
              <wp:docPr id="885031236" name="Textruta 3"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BA195B" w14:textId="2B6B6924"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146ABC7" id="_x0000_t202" coordsize="21600,21600" o:spt="202" path="m,l,21600r21600,l21600,xe">
              <v:stroke joinstyle="miter"/>
              <v:path gradientshapeok="t" o:connecttype="rect"/>
            </v:shapetype>
            <v:shape id="Textruta 3" o:spid="_x0000_s1027" type="#_x0000_t202" alt="Öppen"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1BA195B" w14:textId="2B6B6924"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B12F6E" w14:paraId="4AED98FD" w14:textId="77777777" w:rsidTr="00825A47">
      <w:trPr>
        <w:cantSplit/>
        <w:trHeight w:hRule="exact" w:val="170"/>
      </w:trPr>
      <w:tc>
        <w:tcPr>
          <w:tcW w:w="5216" w:type="dxa"/>
          <w:tcBorders>
            <w:top w:val="single" w:sz="4" w:space="0" w:color="auto"/>
            <w:left w:val="single" w:sz="4" w:space="0" w:color="auto"/>
          </w:tcBorders>
        </w:tcPr>
        <w:p w14:paraId="30E4D936" w14:textId="77777777" w:rsidR="00B12F6E" w:rsidRPr="00BC17AD" w:rsidRDefault="00B12F6E" w:rsidP="00BC17AD">
          <w:pPr>
            <w:pStyle w:val="Sidfotledtext"/>
          </w:pPr>
          <w:r>
            <w:t>Justerares signaturer</w:t>
          </w:r>
        </w:p>
      </w:tc>
      <w:tc>
        <w:tcPr>
          <w:tcW w:w="5216" w:type="dxa"/>
          <w:tcBorders>
            <w:top w:val="single" w:sz="4" w:space="0" w:color="auto"/>
          </w:tcBorders>
        </w:tcPr>
        <w:p w14:paraId="566DBCB7" w14:textId="77777777" w:rsidR="00B12F6E" w:rsidRDefault="00B12F6E" w:rsidP="00BC17AD">
          <w:pPr>
            <w:pStyle w:val="Sidfotledtext"/>
          </w:pPr>
          <w:r>
            <w:t>Utdragsbestyrkande</w:t>
          </w:r>
        </w:p>
      </w:tc>
    </w:tr>
    <w:tr w:rsidR="00B12F6E" w14:paraId="7E3F093F" w14:textId="77777777" w:rsidTr="00346637">
      <w:trPr>
        <w:cantSplit/>
        <w:trHeight w:hRule="exact" w:val="671"/>
      </w:trPr>
      <w:tc>
        <w:tcPr>
          <w:tcW w:w="5216" w:type="dxa"/>
          <w:tcBorders>
            <w:left w:val="single" w:sz="4" w:space="0" w:color="auto"/>
          </w:tcBorders>
        </w:tcPr>
        <w:p w14:paraId="1812F9F4" w14:textId="77777777" w:rsidR="00B12F6E" w:rsidRDefault="00B12F6E">
          <w:pPr>
            <w:pStyle w:val="Tabellinnehll"/>
          </w:pPr>
        </w:p>
      </w:tc>
      <w:tc>
        <w:tcPr>
          <w:tcW w:w="5216" w:type="dxa"/>
          <w:tcBorders>
            <w:left w:val="single" w:sz="4" w:space="0" w:color="auto"/>
          </w:tcBorders>
        </w:tcPr>
        <w:p w14:paraId="2B0BC987" w14:textId="77777777" w:rsidR="00B12F6E" w:rsidRDefault="00B12F6E">
          <w:pPr>
            <w:pStyle w:val="Tabellinnehll"/>
          </w:pPr>
        </w:p>
      </w:tc>
    </w:tr>
  </w:tbl>
  <w:p w14:paraId="5352A17C" w14:textId="77777777" w:rsidR="00C83719" w:rsidRDefault="00C83719">
    <w:pPr>
      <w:pStyle w:val="Sidfot"/>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Layout w:type="fixed"/>
      <w:tblCellMar>
        <w:left w:w="28" w:type="dxa"/>
        <w:right w:w="28" w:type="dxa"/>
      </w:tblCellMar>
      <w:tblLook w:val="0000" w:firstRow="0" w:lastRow="0" w:firstColumn="0" w:lastColumn="0" w:noHBand="0" w:noVBand="0"/>
    </w:tblPr>
    <w:tblGrid>
      <w:gridCol w:w="1304"/>
      <w:gridCol w:w="1304"/>
      <w:gridCol w:w="1304"/>
      <w:gridCol w:w="1304"/>
      <w:gridCol w:w="5216"/>
    </w:tblGrid>
    <w:tr w:rsidR="00C83719" w14:paraId="39821604" w14:textId="77777777" w:rsidTr="004A48AB">
      <w:trPr>
        <w:cantSplit/>
        <w:trHeight w:hRule="exact" w:val="170"/>
      </w:trPr>
      <w:tc>
        <w:tcPr>
          <w:tcW w:w="5216" w:type="dxa"/>
          <w:gridSpan w:val="4"/>
          <w:tcBorders>
            <w:top w:val="single" w:sz="4" w:space="0" w:color="auto"/>
            <w:left w:val="single" w:sz="4" w:space="0" w:color="auto"/>
          </w:tcBorders>
        </w:tcPr>
        <w:p w14:paraId="45B6DE00" w14:textId="5BE3A350" w:rsidR="00C83719" w:rsidRDefault="00750266" w:rsidP="00D42FB6">
          <w:pPr>
            <w:pStyle w:val="Ledtext"/>
            <w:rPr>
              <w:sz w:val="14"/>
            </w:rPr>
          </w:pPr>
          <w:r>
            <w:rPr>
              <w:noProof/>
              <w:sz w:val="14"/>
            </w:rPr>
            <mc:AlternateContent>
              <mc:Choice Requires="wps">
                <w:drawing>
                  <wp:anchor distT="0" distB="0" distL="0" distR="0" simplePos="0" relativeHeight="251658240" behindDoc="0" locked="0" layoutInCell="1" allowOverlap="1" wp14:anchorId="46FD2893" wp14:editId="65E08E0F">
                    <wp:simplePos x="635" y="635"/>
                    <wp:positionH relativeFrom="page">
                      <wp:align>left</wp:align>
                    </wp:positionH>
                    <wp:positionV relativeFrom="page">
                      <wp:align>bottom</wp:align>
                    </wp:positionV>
                    <wp:extent cx="443865" cy="443865"/>
                    <wp:effectExtent l="0" t="0" r="7620" b="0"/>
                    <wp:wrapNone/>
                    <wp:docPr id="1208802058" name="Textruta 1"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B7F815F" w14:textId="7592F88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FD2893" id="_x0000_t202" coordsize="21600,21600" o:spt="202" path="m,l,21600r21600,l21600,xe">
                    <v:stroke joinstyle="miter"/>
                    <v:path gradientshapeok="t" o:connecttype="rect"/>
                  </v:shapetype>
                  <v:shape id="Textruta 1" o:spid="_x0000_s1028" type="#_x0000_t202" alt="Öppe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B7F815F" w14:textId="7592F88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r w:rsidR="00C83719">
            <w:rPr>
              <w:sz w:val="14"/>
            </w:rPr>
            <w:t>Justerandes sign</w:t>
          </w:r>
        </w:p>
      </w:tc>
      <w:tc>
        <w:tcPr>
          <w:tcW w:w="5216" w:type="dxa"/>
          <w:tcBorders>
            <w:top w:val="single" w:sz="4" w:space="0" w:color="auto"/>
          </w:tcBorders>
        </w:tcPr>
        <w:p w14:paraId="136F8D08" w14:textId="77777777" w:rsidR="00C83719" w:rsidRDefault="00C83719" w:rsidP="00D42FB6">
          <w:pPr>
            <w:pStyle w:val="Ledtext"/>
            <w:rPr>
              <w:sz w:val="14"/>
            </w:rPr>
          </w:pPr>
          <w:r>
            <w:rPr>
              <w:sz w:val="14"/>
            </w:rPr>
            <w:t>Utdragsbestyrkande</w:t>
          </w:r>
        </w:p>
      </w:tc>
    </w:tr>
    <w:tr w:rsidR="00C83719" w14:paraId="4FD5A553" w14:textId="77777777" w:rsidTr="004A48AB">
      <w:trPr>
        <w:cantSplit/>
        <w:trHeight w:hRule="exact" w:val="510"/>
      </w:trPr>
      <w:tc>
        <w:tcPr>
          <w:tcW w:w="1304" w:type="dxa"/>
          <w:tcBorders>
            <w:left w:val="single" w:sz="4" w:space="0" w:color="auto"/>
          </w:tcBorders>
        </w:tcPr>
        <w:p w14:paraId="4E937470" w14:textId="77777777" w:rsidR="00C83719" w:rsidRDefault="00C83719" w:rsidP="00D42FB6">
          <w:pPr>
            <w:pStyle w:val="Tabellinnehll"/>
          </w:pPr>
        </w:p>
      </w:tc>
      <w:tc>
        <w:tcPr>
          <w:tcW w:w="1304" w:type="dxa"/>
          <w:tcBorders>
            <w:left w:val="single" w:sz="4" w:space="0" w:color="auto"/>
          </w:tcBorders>
        </w:tcPr>
        <w:p w14:paraId="09E6D67D" w14:textId="77777777" w:rsidR="00C83719" w:rsidRDefault="00C83719" w:rsidP="00D42FB6">
          <w:pPr>
            <w:pStyle w:val="Tabellinnehll"/>
          </w:pPr>
        </w:p>
      </w:tc>
      <w:tc>
        <w:tcPr>
          <w:tcW w:w="1304" w:type="dxa"/>
          <w:tcBorders>
            <w:left w:val="single" w:sz="4" w:space="0" w:color="auto"/>
          </w:tcBorders>
        </w:tcPr>
        <w:p w14:paraId="77BF3F2A" w14:textId="77777777" w:rsidR="00C83719" w:rsidRDefault="00C83719" w:rsidP="00D42FB6">
          <w:pPr>
            <w:pStyle w:val="Tabellinnehll"/>
          </w:pPr>
        </w:p>
      </w:tc>
      <w:tc>
        <w:tcPr>
          <w:tcW w:w="1304" w:type="dxa"/>
          <w:tcBorders>
            <w:left w:val="single" w:sz="4" w:space="0" w:color="auto"/>
          </w:tcBorders>
        </w:tcPr>
        <w:p w14:paraId="7EE73294" w14:textId="77777777" w:rsidR="00C83719" w:rsidRDefault="00C83719" w:rsidP="00D42FB6">
          <w:pPr>
            <w:pStyle w:val="Tabellinnehll"/>
          </w:pPr>
        </w:p>
      </w:tc>
      <w:tc>
        <w:tcPr>
          <w:tcW w:w="5216" w:type="dxa"/>
          <w:tcBorders>
            <w:left w:val="single" w:sz="4" w:space="0" w:color="auto"/>
          </w:tcBorders>
        </w:tcPr>
        <w:p w14:paraId="068C4F94" w14:textId="77777777" w:rsidR="00C83719" w:rsidRDefault="00C83719" w:rsidP="00D42FB6">
          <w:pPr>
            <w:pStyle w:val="Tabellinnehll"/>
          </w:pPr>
        </w:p>
      </w:tc>
    </w:tr>
  </w:tbl>
  <w:p w14:paraId="523442B5" w14:textId="77777777" w:rsidR="00C83719" w:rsidRPr="00D67EA5" w:rsidRDefault="00C83719">
    <w:pPr>
      <w:pStyle w:val="Sidfot"/>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7B9EB" w14:textId="19A72F04" w:rsidR="00750266" w:rsidRDefault="00750266">
    <w:pPr>
      <w:pStyle w:val="Sidfot"/>
    </w:pPr>
    <w:r>
      <w:rPr>
        <w:noProof/>
      </w:rPr>
      <mc:AlternateContent>
        <mc:Choice Requires="wps">
          <w:drawing>
            <wp:anchor distT="0" distB="0" distL="0" distR="0" simplePos="0" relativeHeight="251662336" behindDoc="0" locked="0" layoutInCell="1" allowOverlap="1" wp14:anchorId="3DC37908" wp14:editId="4418DE26">
              <wp:simplePos x="635" y="635"/>
              <wp:positionH relativeFrom="page">
                <wp:align>left</wp:align>
              </wp:positionH>
              <wp:positionV relativeFrom="page">
                <wp:align>bottom</wp:align>
              </wp:positionV>
              <wp:extent cx="443865" cy="443865"/>
              <wp:effectExtent l="0" t="0" r="7620" b="0"/>
              <wp:wrapNone/>
              <wp:docPr id="1830289774" name="Textruta 5"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730ED54" w14:textId="0B0D82B1"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C37908" id="_x0000_t202" coordsize="21600,21600" o:spt="202" path="m,l,21600r21600,l21600,xe">
              <v:stroke joinstyle="miter"/>
              <v:path gradientshapeok="t" o:connecttype="rect"/>
            </v:shapetype>
            <v:shape id="Textruta 5" o:spid="_x0000_s1029" type="#_x0000_t202" alt="Öppen"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730ED54" w14:textId="0B0D82B1"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5D90" w14:textId="24B73239" w:rsidR="00BC17AD" w:rsidRDefault="00750266" w:rsidP="00BC17AD">
    <w:pPr>
      <w:pStyle w:val="Sidfotledtext"/>
    </w:pPr>
    <w:r>
      <w:rPr>
        <w:noProof/>
      </w:rPr>
      <mc:AlternateContent>
        <mc:Choice Requires="wps">
          <w:drawing>
            <wp:anchor distT="0" distB="0" distL="0" distR="0" simplePos="0" relativeHeight="251663360" behindDoc="0" locked="0" layoutInCell="1" allowOverlap="1" wp14:anchorId="230E7213" wp14:editId="5424960A">
              <wp:simplePos x="1548765" y="9789795"/>
              <wp:positionH relativeFrom="page">
                <wp:align>left</wp:align>
              </wp:positionH>
              <wp:positionV relativeFrom="page">
                <wp:align>bottom</wp:align>
              </wp:positionV>
              <wp:extent cx="443865" cy="443865"/>
              <wp:effectExtent l="0" t="0" r="7620" b="0"/>
              <wp:wrapNone/>
              <wp:docPr id="1728890467" name="Textruta 6"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F0575D" w14:textId="7B5432A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0E7213" id="_x0000_t202" coordsize="21600,21600" o:spt="202" path="m,l,21600r21600,l21600,xe">
              <v:stroke joinstyle="miter"/>
              <v:path gradientshapeok="t" o:connecttype="rect"/>
            </v:shapetype>
            <v:shape id="Textruta 6" o:spid="_x0000_s1030" type="#_x0000_t202" alt="Öppen"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CF0575D" w14:textId="7B5432A5"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p>
  <w:tbl>
    <w:tblPr>
      <w:tblW w:w="10432" w:type="dxa"/>
      <w:tblInd w:w="-1304" w:type="dxa"/>
      <w:tblLayout w:type="fixed"/>
      <w:tblCellMar>
        <w:left w:w="28" w:type="dxa"/>
        <w:right w:w="28" w:type="dxa"/>
      </w:tblCellMar>
      <w:tblLook w:val="0000" w:firstRow="0" w:lastRow="0" w:firstColumn="0" w:lastColumn="0" w:noHBand="0" w:noVBand="0"/>
    </w:tblPr>
    <w:tblGrid>
      <w:gridCol w:w="5216"/>
      <w:gridCol w:w="5216"/>
    </w:tblGrid>
    <w:tr w:rsidR="00441E14" w14:paraId="6E566205" w14:textId="77777777" w:rsidTr="00D82D33">
      <w:trPr>
        <w:cantSplit/>
        <w:trHeight w:hRule="exact" w:val="170"/>
      </w:trPr>
      <w:tc>
        <w:tcPr>
          <w:tcW w:w="5216" w:type="dxa"/>
          <w:tcBorders>
            <w:top w:val="single" w:sz="4" w:space="0" w:color="auto"/>
            <w:left w:val="single" w:sz="4" w:space="0" w:color="auto"/>
          </w:tcBorders>
        </w:tcPr>
        <w:p w14:paraId="152A314F" w14:textId="77777777" w:rsidR="00441E14" w:rsidRPr="00F9587B" w:rsidRDefault="00441E14" w:rsidP="00441E14">
          <w:pPr>
            <w:pStyle w:val="Sidfotledtext"/>
            <w:rPr>
              <w:sz w:val="16"/>
            </w:rPr>
          </w:pPr>
          <w:r>
            <w:t>Justerares signaturer</w:t>
          </w:r>
        </w:p>
      </w:tc>
      <w:tc>
        <w:tcPr>
          <w:tcW w:w="5216" w:type="dxa"/>
          <w:tcBorders>
            <w:top w:val="single" w:sz="4" w:space="0" w:color="auto"/>
          </w:tcBorders>
        </w:tcPr>
        <w:p w14:paraId="0EB26EEE" w14:textId="77777777" w:rsidR="00441E14" w:rsidRPr="00F9587B" w:rsidRDefault="00441E14" w:rsidP="00441E14">
          <w:pPr>
            <w:pStyle w:val="Sidfotledtext"/>
            <w:rPr>
              <w:sz w:val="16"/>
            </w:rPr>
          </w:pPr>
          <w:r w:rsidRPr="00F91325">
            <w:rPr>
              <w:rFonts w:ascii="Calibri Light" w:hAnsi="Calibri Light" w:cs="Calibri Light"/>
              <w:sz w:val="16"/>
            </w:rPr>
            <w:t>Utdragsbestyrkande</w:t>
          </w:r>
        </w:p>
      </w:tc>
    </w:tr>
    <w:tr w:rsidR="00441E14" w14:paraId="4A510527" w14:textId="77777777" w:rsidTr="00E90194">
      <w:trPr>
        <w:cantSplit/>
        <w:trHeight w:hRule="exact" w:val="671"/>
      </w:trPr>
      <w:tc>
        <w:tcPr>
          <w:tcW w:w="5216" w:type="dxa"/>
          <w:tcBorders>
            <w:left w:val="single" w:sz="4" w:space="0" w:color="auto"/>
          </w:tcBorders>
        </w:tcPr>
        <w:p w14:paraId="02FB578D" w14:textId="77777777" w:rsidR="00441E14" w:rsidRDefault="00441E14" w:rsidP="00441E14">
          <w:pPr>
            <w:pStyle w:val="Tabellinnehll"/>
          </w:pPr>
        </w:p>
      </w:tc>
      <w:tc>
        <w:tcPr>
          <w:tcW w:w="5216" w:type="dxa"/>
          <w:tcBorders>
            <w:left w:val="single" w:sz="4" w:space="0" w:color="auto"/>
          </w:tcBorders>
        </w:tcPr>
        <w:p w14:paraId="7F5A67E7" w14:textId="77777777" w:rsidR="00441E14" w:rsidRDefault="00441E14" w:rsidP="00441E14">
          <w:pPr>
            <w:pStyle w:val="Tabellinnehll"/>
          </w:pPr>
        </w:p>
      </w:tc>
    </w:tr>
  </w:tbl>
  <w:p w14:paraId="213F79DE" w14:textId="77777777" w:rsidR="00BC17AD" w:rsidRDefault="00BC17AD" w:rsidP="00BC17AD">
    <w:pPr>
      <w:pStyle w:val="Sidfot"/>
      <w:rPr>
        <w:sz w:val="2"/>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4ADBE" w14:textId="1CB5E3F7" w:rsidR="00750266" w:rsidRDefault="00750266">
    <w:pPr>
      <w:pStyle w:val="Sidfot"/>
    </w:pPr>
    <w:r>
      <w:rPr>
        <w:noProof/>
      </w:rPr>
      <mc:AlternateContent>
        <mc:Choice Requires="wps">
          <w:drawing>
            <wp:anchor distT="0" distB="0" distL="0" distR="0" simplePos="0" relativeHeight="251661312" behindDoc="0" locked="0" layoutInCell="1" allowOverlap="1" wp14:anchorId="08F74F1A" wp14:editId="317BEF6D">
              <wp:simplePos x="635" y="635"/>
              <wp:positionH relativeFrom="page">
                <wp:align>left</wp:align>
              </wp:positionH>
              <wp:positionV relativeFrom="page">
                <wp:align>bottom</wp:align>
              </wp:positionV>
              <wp:extent cx="443865" cy="443865"/>
              <wp:effectExtent l="0" t="0" r="7620" b="0"/>
              <wp:wrapNone/>
              <wp:docPr id="15322356" name="Textruta 4" descr="Öppe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A713A6" w14:textId="1CA9AE09"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F74F1A" id="_x0000_t202" coordsize="21600,21600" o:spt="202" path="m,l,21600r21600,l21600,xe">
              <v:stroke joinstyle="miter"/>
              <v:path gradientshapeok="t" o:connecttype="rect"/>
            </v:shapetype>
            <v:shape id="Textruta 4" o:spid="_x0000_s1031" type="#_x0000_t202" alt="Öppen"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8A713A6" w14:textId="1CA9AE09" w:rsidR="00750266" w:rsidRPr="00750266" w:rsidRDefault="00750266" w:rsidP="00750266">
                    <w:pPr>
                      <w:rPr>
                        <w:rFonts w:ascii="Calibri" w:eastAsia="Calibri" w:hAnsi="Calibri" w:cs="Calibri"/>
                        <w:noProof/>
                        <w:color w:val="000000"/>
                        <w:sz w:val="20"/>
                      </w:rPr>
                    </w:pPr>
                    <w:r w:rsidRPr="00750266">
                      <w:rPr>
                        <w:rFonts w:ascii="Calibri" w:eastAsia="Calibri" w:hAnsi="Calibri" w:cs="Calibri"/>
                        <w:noProof/>
                        <w:color w:val="000000"/>
                        <w:sz w:val="20"/>
                      </w:rPr>
                      <w:t>Öppen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0792B" w14:textId="77777777" w:rsidR="00963EED" w:rsidRDefault="00963EED">
      <w:r>
        <w:separator/>
      </w:r>
    </w:p>
  </w:footnote>
  <w:footnote w:type="continuationSeparator" w:id="0">
    <w:p w14:paraId="37FE9D4F" w14:textId="77777777" w:rsidR="00963EED" w:rsidRDefault="00963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7AC42B" w14:textId="77777777" w:rsidR="009734B4" w:rsidRDefault="009734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C83719" w:rsidRPr="00F91325" w14:paraId="025C21F7" w14:textId="77777777" w:rsidTr="00B12F6E">
      <w:trPr>
        <w:cantSplit/>
        <w:trHeight w:val="435"/>
      </w:trPr>
      <w:tc>
        <w:tcPr>
          <w:tcW w:w="5216" w:type="dxa"/>
          <w:vMerge w:val="restart"/>
        </w:tcPr>
        <w:p w14:paraId="042DD62F" w14:textId="77777777" w:rsidR="00C83719" w:rsidRPr="00F91325" w:rsidRDefault="00E228DF" w:rsidP="000A1532">
          <w:pPr>
            <w:pStyle w:val="Sidhuvud"/>
            <w:spacing w:after="240"/>
            <w:rPr>
              <w:rFonts w:ascii="Calibri Light" w:hAnsi="Calibri Light" w:cs="Calibri Light"/>
            </w:rPr>
          </w:pPr>
          <w:r>
            <w:rPr>
              <w:noProof/>
            </w:rPr>
            <w:drawing>
              <wp:inline distT="0" distB="0" distL="0" distR="0" wp14:anchorId="02CFD822" wp14:editId="7AA33CC8">
                <wp:extent cx="1259205" cy="483235"/>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6D7E6E63" w14:textId="77777777" w:rsidR="00C83719" w:rsidRPr="004820C2" w:rsidRDefault="00963EED" w:rsidP="006F12EF">
          <w:pPr>
            <w:pStyle w:val="Sidhuvud"/>
            <w:rPr>
              <w:rFonts w:ascii="Calibri Light" w:hAnsi="Calibri Light" w:cs="Calibri Light"/>
              <w:b/>
              <w:bCs/>
              <w:sz w:val="24"/>
              <w:szCs w:val="24"/>
            </w:rPr>
          </w:pPr>
          <w:r>
            <w:rPr>
              <w:rFonts w:ascii="Calibri Light" w:hAnsi="Calibri Light" w:cs="Calibri Light"/>
              <w:b/>
              <w:sz w:val="24"/>
              <w:szCs w:val="24"/>
            </w:rPr>
            <w:t>Samhällsbyggnadsnämnden</w:t>
          </w:r>
        </w:p>
      </w:tc>
      <w:tc>
        <w:tcPr>
          <w:tcW w:w="3912" w:type="dxa"/>
          <w:gridSpan w:val="2"/>
          <w:vAlign w:val="bottom"/>
        </w:tcPr>
        <w:p w14:paraId="265DB757" w14:textId="77777777" w:rsidR="00C83719" w:rsidRPr="00D93432" w:rsidRDefault="00D859D5" w:rsidP="00A809D1">
          <w:pPr>
            <w:pStyle w:val="Sidhuvud"/>
            <w:rPr>
              <w:rFonts w:ascii="Calibri Light" w:hAnsi="Calibri Light" w:cs="Calibri Light"/>
              <w:b/>
              <w:bCs/>
              <w:sz w:val="24"/>
              <w:szCs w:val="24"/>
            </w:rPr>
          </w:pPr>
          <w:r w:rsidRPr="00D93432">
            <w:rPr>
              <w:rFonts w:ascii="Calibri Light" w:hAnsi="Calibri Light" w:cs="Calibri Light"/>
              <w:b/>
              <w:bCs/>
              <w:sz w:val="24"/>
              <w:szCs w:val="24"/>
            </w:rPr>
            <w:t>Protokoll</w:t>
          </w:r>
        </w:p>
      </w:tc>
      <w:tc>
        <w:tcPr>
          <w:tcW w:w="1304" w:type="dxa"/>
          <w:vAlign w:val="bottom"/>
        </w:tcPr>
        <w:p w14:paraId="744F4351" w14:textId="77777777" w:rsidR="00C83719" w:rsidRPr="00F91325" w:rsidRDefault="00C83719"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1FD67BE7" w14:textId="77777777" w:rsidR="00C83719" w:rsidRPr="00F91325" w:rsidRDefault="00C83719"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1</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C83719" w:rsidRPr="00F91325" w14:paraId="306E958E" w14:textId="77777777" w:rsidTr="00B12F6E">
      <w:trPr>
        <w:cantSplit/>
        <w:trHeight w:val="480"/>
      </w:trPr>
      <w:tc>
        <w:tcPr>
          <w:tcW w:w="5216" w:type="dxa"/>
          <w:vMerge/>
        </w:tcPr>
        <w:p w14:paraId="238FBA6D" w14:textId="77777777" w:rsidR="00C83719" w:rsidRPr="00F91325" w:rsidRDefault="00C83719" w:rsidP="00A809D1">
          <w:pPr>
            <w:pStyle w:val="Tabellinnehll"/>
            <w:rPr>
              <w:rFonts w:cs="Calibri Light"/>
            </w:rPr>
          </w:pPr>
        </w:p>
      </w:tc>
      <w:tc>
        <w:tcPr>
          <w:tcW w:w="2608" w:type="dxa"/>
          <w:vAlign w:val="bottom"/>
        </w:tcPr>
        <w:p w14:paraId="5BEFBC31" w14:textId="77777777" w:rsidR="00C83719" w:rsidRPr="00F91325" w:rsidRDefault="00C83719"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1713976B" w14:textId="77777777" w:rsidR="00C83719" w:rsidRPr="00F91325" w:rsidRDefault="00963EED" w:rsidP="00596E7F">
          <w:pPr>
            <w:pStyle w:val="Sidhuvud"/>
            <w:rPr>
              <w:rFonts w:ascii="Calibri Light" w:hAnsi="Calibri Light" w:cs="Calibri Light"/>
            </w:rPr>
          </w:pPr>
          <w:r>
            <w:rPr>
              <w:rFonts w:ascii="Calibri Light" w:hAnsi="Calibri Light" w:cs="Calibri Light"/>
            </w:rPr>
            <w:t>2022-03-29</w:t>
          </w:r>
        </w:p>
      </w:tc>
      <w:tc>
        <w:tcPr>
          <w:tcW w:w="2608" w:type="dxa"/>
          <w:gridSpan w:val="2"/>
          <w:vAlign w:val="bottom"/>
        </w:tcPr>
        <w:p w14:paraId="65A4A1C3" w14:textId="77777777" w:rsidR="00C83719" w:rsidRPr="00F91325" w:rsidRDefault="00C83719" w:rsidP="00A809D1">
          <w:pPr>
            <w:pStyle w:val="Sidhuvudledtext"/>
            <w:rPr>
              <w:rFonts w:ascii="Calibri Light" w:hAnsi="Calibri Light" w:cs="Calibri Light"/>
            </w:rPr>
          </w:pPr>
        </w:p>
        <w:p w14:paraId="77DE9106" w14:textId="77777777" w:rsidR="00C83719" w:rsidRPr="00F91325" w:rsidRDefault="00C83719" w:rsidP="003E2D3E">
          <w:pPr>
            <w:pStyle w:val="Sidhuvud"/>
            <w:rPr>
              <w:rFonts w:ascii="Calibri Light" w:hAnsi="Calibri Light" w:cs="Calibri Light"/>
            </w:rPr>
          </w:pPr>
        </w:p>
      </w:tc>
    </w:tr>
    <w:tr w:rsidR="00C83719" w:rsidRPr="00F91325" w14:paraId="355F7568" w14:textId="77777777" w:rsidTr="00B12F6E">
      <w:trPr>
        <w:cantSplit/>
        <w:trHeight w:val="480"/>
      </w:trPr>
      <w:tc>
        <w:tcPr>
          <w:tcW w:w="5216" w:type="dxa"/>
          <w:vMerge/>
          <w:vAlign w:val="bottom"/>
        </w:tcPr>
        <w:p w14:paraId="1D6C4486" w14:textId="77777777" w:rsidR="00C83719" w:rsidRPr="00F91325" w:rsidRDefault="00C83719" w:rsidP="00A809D1">
          <w:pPr>
            <w:pStyle w:val="Sidhuvud"/>
            <w:rPr>
              <w:rFonts w:ascii="Calibri Light" w:hAnsi="Calibri Light" w:cs="Calibri Light"/>
            </w:rPr>
          </w:pPr>
        </w:p>
      </w:tc>
      <w:tc>
        <w:tcPr>
          <w:tcW w:w="2608" w:type="dxa"/>
          <w:vAlign w:val="bottom"/>
        </w:tcPr>
        <w:p w14:paraId="5D8D9DA6" w14:textId="77777777" w:rsidR="00C83719" w:rsidRPr="00F91325" w:rsidRDefault="00C83719" w:rsidP="00A809D1">
          <w:pPr>
            <w:pStyle w:val="Sidhuvud"/>
            <w:rPr>
              <w:rFonts w:ascii="Calibri Light" w:hAnsi="Calibri Light" w:cs="Calibri Light"/>
            </w:rPr>
          </w:pPr>
        </w:p>
      </w:tc>
      <w:tc>
        <w:tcPr>
          <w:tcW w:w="2608" w:type="dxa"/>
          <w:gridSpan w:val="2"/>
          <w:vAlign w:val="bottom"/>
        </w:tcPr>
        <w:p w14:paraId="1CE5C266" w14:textId="77777777" w:rsidR="00C83719" w:rsidRPr="00F91325" w:rsidRDefault="00C83719" w:rsidP="00A809D1">
          <w:pPr>
            <w:pStyle w:val="Sidhuvud"/>
            <w:rPr>
              <w:rFonts w:ascii="Calibri Light" w:hAnsi="Calibri Light" w:cs="Calibri Light"/>
            </w:rPr>
          </w:pPr>
        </w:p>
      </w:tc>
    </w:tr>
  </w:tbl>
  <w:p w14:paraId="2A27F305" w14:textId="77777777" w:rsidR="00C83719" w:rsidRPr="00F91325" w:rsidRDefault="00C83719" w:rsidP="004D7F84">
    <w:pPr>
      <w:pStyle w:val="Sidhuvud"/>
      <w:rPr>
        <w:rFonts w:ascii="Calibri Light" w:hAnsi="Calibri Light" w:cs="Calibri Light"/>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B9C000" w14:textId="77777777" w:rsidR="00C83719" w:rsidRDefault="00C83719">
    <w:pPr>
      <w:pStyle w:val="Sidhuvud"/>
      <w:spacing w:after="60"/>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32" w:type="dxa"/>
      <w:tblInd w:w="-1304" w:type="dxa"/>
      <w:tblBorders>
        <w:bottom w:val="single" w:sz="4" w:space="0" w:color="auto"/>
      </w:tblBorders>
      <w:tblLayout w:type="fixed"/>
      <w:tblCellMar>
        <w:left w:w="28" w:type="dxa"/>
        <w:right w:w="28" w:type="dxa"/>
      </w:tblCellMar>
      <w:tblLook w:val="0000" w:firstRow="0" w:lastRow="0" w:firstColumn="0" w:lastColumn="0" w:noHBand="0" w:noVBand="0"/>
    </w:tblPr>
    <w:tblGrid>
      <w:gridCol w:w="5216"/>
      <w:gridCol w:w="2608"/>
      <w:gridCol w:w="1304"/>
      <w:gridCol w:w="1304"/>
    </w:tblGrid>
    <w:tr w:rsidR="004D7F84" w:rsidRPr="00455D47" w14:paraId="16BBF953" w14:textId="77777777" w:rsidTr="00460CFE">
      <w:trPr>
        <w:cantSplit/>
        <w:trHeight w:val="435"/>
      </w:trPr>
      <w:tc>
        <w:tcPr>
          <w:tcW w:w="5216" w:type="dxa"/>
          <w:vMerge w:val="restart"/>
        </w:tcPr>
        <w:p w14:paraId="483AFF0B" w14:textId="77777777" w:rsidR="004D7F84" w:rsidRPr="00592D4E" w:rsidRDefault="001F61E7" w:rsidP="000A1532">
          <w:pPr>
            <w:pStyle w:val="Sidhuvud"/>
            <w:spacing w:after="240"/>
          </w:pPr>
          <w:r>
            <w:rPr>
              <w:noProof/>
            </w:rPr>
            <w:drawing>
              <wp:inline distT="0" distB="0" distL="0" distR="0" wp14:anchorId="55FDD345" wp14:editId="059EE09A">
                <wp:extent cx="1259205" cy="483235"/>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59205" cy="483235"/>
                        </a:xfrm>
                        <a:prstGeom prst="rect">
                          <a:avLst/>
                        </a:prstGeom>
                        <a:noFill/>
                        <a:ln>
                          <a:noFill/>
                        </a:ln>
                      </pic:spPr>
                    </pic:pic>
                  </a:graphicData>
                </a:graphic>
              </wp:inline>
            </w:drawing>
          </w:r>
        </w:p>
        <w:p w14:paraId="1A571773" w14:textId="77777777" w:rsidR="004D7F84" w:rsidRPr="00F23159" w:rsidRDefault="00963EED" w:rsidP="001C0127">
          <w:pPr>
            <w:pStyle w:val="Sidhuvud"/>
            <w:tabs>
              <w:tab w:val="left" w:pos="1755"/>
            </w:tabs>
            <w:rPr>
              <w:rFonts w:ascii="Calibri Light" w:hAnsi="Calibri Light" w:cs="Calibri Light"/>
              <w:b/>
              <w:bCs/>
            </w:rPr>
          </w:pPr>
          <w:r>
            <w:rPr>
              <w:rFonts w:ascii="Calibri Light" w:hAnsi="Calibri Light" w:cs="Calibri Light"/>
              <w:b/>
              <w:sz w:val="24"/>
              <w:szCs w:val="24"/>
            </w:rPr>
            <w:t>Samhällsbyggnadsnämnden</w:t>
          </w:r>
          <w:r w:rsidR="001C0127">
            <w:rPr>
              <w:rFonts w:ascii="Calibri Light" w:hAnsi="Calibri Light" w:cs="Calibri Light"/>
              <w:b/>
            </w:rPr>
            <w:tab/>
          </w:r>
        </w:p>
      </w:tc>
      <w:tc>
        <w:tcPr>
          <w:tcW w:w="3912" w:type="dxa"/>
          <w:gridSpan w:val="2"/>
          <w:vAlign w:val="bottom"/>
        </w:tcPr>
        <w:p w14:paraId="1A2B5113" w14:textId="77777777" w:rsidR="004D7F84" w:rsidRPr="00F91325" w:rsidRDefault="004D7F84" w:rsidP="00A809D1">
          <w:pPr>
            <w:pStyle w:val="Sidhuvud"/>
            <w:rPr>
              <w:rFonts w:ascii="Calibri Light" w:hAnsi="Calibri Light" w:cs="Calibri Light"/>
              <w:b/>
              <w:bCs/>
            </w:rPr>
          </w:pPr>
          <w:r w:rsidRPr="009734B4">
            <w:rPr>
              <w:rFonts w:ascii="Calibri Light" w:hAnsi="Calibri Light" w:cs="Calibri Light"/>
              <w:b/>
              <w:bCs/>
              <w:sz w:val="24"/>
              <w:szCs w:val="22"/>
            </w:rPr>
            <w:t>P</w:t>
          </w:r>
          <w:r w:rsidR="00D859D5" w:rsidRPr="009734B4">
            <w:rPr>
              <w:rFonts w:ascii="Calibri Light" w:hAnsi="Calibri Light" w:cs="Calibri Light"/>
              <w:b/>
              <w:bCs/>
              <w:sz w:val="24"/>
              <w:szCs w:val="22"/>
            </w:rPr>
            <w:t>rotokoll</w:t>
          </w:r>
        </w:p>
      </w:tc>
      <w:tc>
        <w:tcPr>
          <w:tcW w:w="1304" w:type="dxa"/>
          <w:vAlign w:val="bottom"/>
        </w:tcPr>
        <w:p w14:paraId="0AD20585" w14:textId="77777777" w:rsidR="004D7F84" w:rsidRPr="00F91325" w:rsidRDefault="004D7F84" w:rsidP="00596E7F">
          <w:pPr>
            <w:pStyle w:val="Sidhuvudledtext"/>
            <w:rPr>
              <w:rStyle w:val="Sidnummer"/>
              <w:rFonts w:ascii="Calibri Light" w:hAnsi="Calibri Light" w:cs="Calibri Light"/>
              <w:sz w:val="16"/>
              <w:szCs w:val="16"/>
            </w:rPr>
          </w:pPr>
          <w:r w:rsidRPr="00F91325">
            <w:rPr>
              <w:rStyle w:val="Sidnummer"/>
              <w:rFonts w:ascii="Calibri Light" w:hAnsi="Calibri Light" w:cs="Calibri Light"/>
              <w:sz w:val="16"/>
              <w:szCs w:val="16"/>
            </w:rPr>
            <w:t>Sida</w:t>
          </w:r>
        </w:p>
        <w:p w14:paraId="362A7AF6" w14:textId="77777777" w:rsidR="004D7F84" w:rsidRPr="00F91325" w:rsidRDefault="004D7F84" w:rsidP="00A809D1">
          <w:pPr>
            <w:pStyle w:val="Sidhuvud"/>
            <w:rPr>
              <w:rFonts w:ascii="Calibri Light" w:hAnsi="Calibri Light" w:cs="Calibri Light"/>
            </w:rPr>
          </w:pP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PAGE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2</w:t>
          </w:r>
          <w:r w:rsidRPr="00F91325">
            <w:rPr>
              <w:rStyle w:val="Sidnummer"/>
              <w:rFonts w:ascii="Calibri Light" w:hAnsi="Calibri Light" w:cs="Calibri Light"/>
            </w:rPr>
            <w:fldChar w:fldCharType="end"/>
          </w:r>
          <w:r w:rsidRPr="00F91325">
            <w:rPr>
              <w:rStyle w:val="Sidnummer"/>
              <w:rFonts w:ascii="Calibri Light" w:hAnsi="Calibri Light" w:cs="Calibri Light"/>
            </w:rPr>
            <w:t>(</w:t>
          </w:r>
          <w:r w:rsidRPr="00F91325">
            <w:rPr>
              <w:rStyle w:val="Sidnummer"/>
              <w:rFonts w:ascii="Calibri Light" w:hAnsi="Calibri Light" w:cs="Calibri Light"/>
            </w:rPr>
            <w:fldChar w:fldCharType="begin"/>
          </w:r>
          <w:r w:rsidRPr="00F91325">
            <w:rPr>
              <w:rStyle w:val="Sidnummer"/>
              <w:rFonts w:ascii="Calibri Light" w:hAnsi="Calibri Light" w:cs="Calibri Light"/>
            </w:rPr>
            <w:instrText xml:space="preserve"> NUMPAGES </w:instrText>
          </w:r>
          <w:r w:rsidRPr="00F91325">
            <w:rPr>
              <w:rStyle w:val="Sidnummer"/>
              <w:rFonts w:ascii="Calibri Light" w:hAnsi="Calibri Light" w:cs="Calibri Light"/>
            </w:rPr>
            <w:fldChar w:fldCharType="separate"/>
          </w:r>
          <w:r w:rsidR="00E77DC8">
            <w:rPr>
              <w:rStyle w:val="Sidnummer"/>
              <w:rFonts w:ascii="Calibri Light" w:hAnsi="Calibri Light" w:cs="Calibri Light"/>
              <w:noProof/>
            </w:rPr>
            <w:t>3</w:t>
          </w:r>
          <w:r w:rsidRPr="00F91325">
            <w:rPr>
              <w:rStyle w:val="Sidnummer"/>
              <w:rFonts w:ascii="Calibri Light" w:hAnsi="Calibri Light" w:cs="Calibri Light"/>
            </w:rPr>
            <w:fldChar w:fldCharType="end"/>
          </w:r>
          <w:r w:rsidRPr="00F91325">
            <w:rPr>
              <w:rStyle w:val="Sidnummer"/>
              <w:rFonts w:ascii="Calibri Light" w:hAnsi="Calibri Light" w:cs="Calibri Light"/>
            </w:rPr>
            <w:t>)</w:t>
          </w:r>
        </w:p>
      </w:tc>
    </w:tr>
    <w:tr w:rsidR="004D7F84" w:rsidRPr="00455D47" w14:paraId="4304DDAD" w14:textId="77777777" w:rsidTr="00460CFE">
      <w:trPr>
        <w:cantSplit/>
        <w:trHeight w:val="480"/>
      </w:trPr>
      <w:tc>
        <w:tcPr>
          <w:tcW w:w="5216" w:type="dxa"/>
          <w:vMerge/>
        </w:tcPr>
        <w:p w14:paraId="4458A358" w14:textId="77777777" w:rsidR="004D7F84" w:rsidRPr="00455D47" w:rsidRDefault="004D7F84" w:rsidP="00A809D1">
          <w:pPr>
            <w:pStyle w:val="Tabellinnehll"/>
          </w:pPr>
        </w:p>
      </w:tc>
      <w:tc>
        <w:tcPr>
          <w:tcW w:w="2608" w:type="dxa"/>
          <w:vAlign w:val="bottom"/>
        </w:tcPr>
        <w:p w14:paraId="177F37AB" w14:textId="77777777" w:rsidR="004D7F84" w:rsidRPr="00F91325" w:rsidRDefault="004D7F84" w:rsidP="00956F71">
          <w:pPr>
            <w:pStyle w:val="Sidhuvudledtext"/>
            <w:rPr>
              <w:rFonts w:ascii="Calibri Light" w:hAnsi="Calibri Light" w:cs="Calibri Light"/>
              <w:sz w:val="16"/>
              <w:szCs w:val="16"/>
            </w:rPr>
          </w:pPr>
          <w:r w:rsidRPr="00F91325">
            <w:rPr>
              <w:rFonts w:ascii="Calibri Light" w:hAnsi="Calibri Light" w:cs="Calibri Light"/>
              <w:sz w:val="16"/>
              <w:szCs w:val="16"/>
            </w:rPr>
            <w:t>Sammanträdesdatum</w:t>
          </w:r>
        </w:p>
        <w:p w14:paraId="068766A7" w14:textId="77777777" w:rsidR="004D7F84" w:rsidRPr="00F91325" w:rsidRDefault="00963EED" w:rsidP="00596E7F">
          <w:pPr>
            <w:pStyle w:val="Sidhuvud"/>
            <w:rPr>
              <w:rFonts w:ascii="Calibri Light" w:hAnsi="Calibri Light" w:cs="Calibri Light"/>
            </w:rPr>
          </w:pPr>
          <w:r>
            <w:rPr>
              <w:rFonts w:ascii="Calibri Light" w:hAnsi="Calibri Light" w:cs="Calibri Light"/>
            </w:rPr>
            <w:t>2022-03-29</w:t>
          </w:r>
        </w:p>
      </w:tc>
      <w:tc>
        <w:tcPr>
          <w:tcW w:w="2608" w:type="dxa"/>
          <w:gridSpan w:val="2"/>
          <w:vAlign w:val="bottom"/>
        </w:tcPr>
        <w:p w14:paraId="1379CBBE" w14:textId="77777777" w:rsidR="004D7F84" w:rsidRPr="00F91325" w:rsidRDefault="004D7F84" w:rsidP="00A809D1">
          <w:pPr>
            <w:pStyle w:val="Sidhuvudledtext"/>
            <w:rPr>
              <w:rFonts w:ascii="Calibri Light" w:hAnsi="Calibri Light" w:cs="Calibri Light"/>
            </w:rPr>
          </w:pPr>
        </w:p>
        <w:p w14:paraId="4289FEE8" w14:textId="77777777" w:rsidR="004D7F84" w:rsidRPr="00F91325" w:rsidRDefault="004D7F84" w:rsidP="003E2D3E">
          <w:pPr>
            <w:pStyle w:val="Sidhuvud"/>
            <w:rPr>
              <w:rFonts w:ascii="Calibri Light" w:hAnsi="Calibri Light" w:cs="Calibri Light"/>
            </w:rPr>
          </w:pPr>
        </w:p>
      </w:tc>
    </w:tr>
    <w:tr w:rsidR="004D7F84" w:rsidRPr="00455D47" w14:paraId="1072AB47" w14:textId="77777777" w:rsidTr="00460CFE">
      <w:trPr>
        <w:cantSplit/>
        <w:trHeight w:val="480"/>
      </w:trPr>
      <w:tc>
        <w:tcPr>
          <w:tcW w:w="5216" w:type="dxa"/>
          <w:vMerge/>
          <w:vAlign w:val="bottom"/>
        </w:tcPr>
        <w:p w14:paraId="2CB9160F" w14:textId="77777777" w:rsidR="004D7F84" w:rsidRPr="00455D47" w:rsidRDefault="004D7F84" w:rsidP="00A809D1">
          <w:pPr>
            <w:pStyle w:val="Sidhuvud"/>
          </w:pPr>
        </w:p>
      </w:tc>
      <w:tc>
        <w:tcPr>
          <w:tcW w:w="2608" w:type="dxa"/>
          <w:vAlign w:val="bottom"/>
        </w:tcPr>
        <w:p w14:paraId="538FF99E" w14:textId="77777777" w:rsidR="004D7F84" w:rsidRPr="00F91325" w:rsidRDefault="004D7F84" w:rsidP="00A809D1">
          <w:pPr>
            <w:pStyle w:val="Sidhuvud"/>
            <w:rPr>
              <w:rFonts w:ascii="Calibri Light" w:hAnsi="Calibri Light" w:cs="Calibri Light"/>
            </w:rPr>
          </w:pPr>
        </w:p>
      </w:tc>
      <w:tc>
        <w:tcPr>
          <w:tcW w:w="2608" w:type="dxa"/>
          <w:gridSpan w:val="2"/>
          <w:vAlign w:val="bottom"/>
        </w:tcPr>
        <w:p w14:paraId="5567F6C4" w14:textId="77777777" w:rsidR="004D7F84" w:rsidRPr="00F91325" w:rsidRDefault="004D7F84" w:rsidP="00A809D1">
          <w:pPr>
            <w:pStyle w:val="Sidhuvud"/>
            <w:rPr>
              <w:rFonts w:ascii="Calibri Light" w:hAnsi="Calibri Light" w:cs="Calibri Light"/>
            </w:rPr>
          </w:pPr>
        </w:p>
      </w:tc>
    </w:tr>
  </w:tbl>
  <w:p w14:paraId="1A216FC1" w14:textId="77777777" w:rsidR="00460CFE" w:rsidRPr="00455D47" w:rsidRDefault="00460CFE" w:rsidP="00460CFE">
    <w:pPr>
      <w:pStyle w:val="Sidhuvud"/>
      <w:ind w:left="-130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C:\Ciceron\Classic32\LOKAL\TEMP\TE_exp.txt"/>
  </w:mailMerge>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nvandare_txt_Enhet" w:val="Alvesta Kommun"/>
    <w:docVar w:name="anvandare_txt_Epost" w:val="ebba.lejeby@alvesta.se"/>
    <w:docVar w:name="anvandare_txt_Fritext1" w:val="Hållbarhetsstrateg"/>
    <w:docVar w:name="anvandare_txt_Namn" w:val="Ebba Lejeby"/>
    <w:docVar w:name="anvandare_txt_Profil" w:val="SYSADM"/>
    <w:docVar w:name="anvandare_txt_Sign" w:val="910110EBBA"/>
    <w:docVar w:name="anvandare_txt_Telnr" w:val="46766974301"/>
    <w:docVar w:name="Datum" w:val="2022-03-29"/>
    <w:docVar w:name="DokumentArkiv_Diarium" w:val="SBN"/>
    <w:docVar w:name="DokumentArkiv_DokId" w:val="6"/>
    <w:docVar w:name="DokumentArkiv_DokTyp" w:val="M"/>
    <w:docVar w:name="DokumentArkiv_FamId" w:val="162206"/>
    <w:docVar w:name="DokumentArkiv_FileInApprovalProcess" w:val="0"/>
    <w:docVar w:name="DokumentArkiv_FileName" w:val="Protokoll Alvesta 2021-06-30.dotm"/>
    <w:docVar w:name="DokumentArkiv_guid" w:val="3837b48b-441b-4258-a4ef-80f902f1791a"/>
    <w:docVar w:name="DokumentArkiv_instans" w:val="2"/>
    <w:docVar w:name="DokumentArkiv_moteDate" w:val="2022-03-29"/>
    <w:docVar w:name="DokumentArkiv_moteDocType" w:val="Protokoll"/>
    <w:docVar w:name="DokumentArkiv_NameService" w:val="app033"/>
    <w:docVar w:name="DokumentArkiv_OrigPath" w:val="C:\Users\910110ebba\Downloads"/>
    <w:docVar w:name="DokumentArkiv_SecurityDomain" w:val="Ciceron"/>
    <w:docVar w:name="Instans" w:val="Samhällsbyggnadsnämnden"/>
    <w:docVar w:name="mall_path" w:val="C:\Ciceron\Classic32\LOKAL\TEMP\TE_exp.txt"/>
    <w:docVar w:name="MallTyp" w:val="Protokoll"/>
    <w:docVar w:name="Ordförande" w:val="David Johansson"/>
    <w:docVar w:name="Paragrafer" w:val="§§ 21-31"/>
    <w:docVar w:name="Plats" w:val="Åsnen, Centralplan 1, Alvesta"/>
    <w:docVar w:name="Tid" w:val="13:15"/>
    <w:docVar w:name="Word.AboutCiceronButton" w:val="1"/>
    <w:docVar w:name="Word.AcceptDocument" w:val="0"/>
    <w:docVar w:name="Word.AcceptDocumentNoComment" w:val="0"/>
    <w:docVar w:name="Word.AcceptDocumentWithComment" w:val="0"/>
    <w:docVar w:name="Word.CheckedOutDocumentsButton" w:val="1"/>
    <w:docVar w:name="Word.CreateMergedDocumentButton" w:val="1"/>
    <w:docVar w:name="Word.CreateMinutesExtractButton" w:val="1"/>
    <w:docVar w:name="Word.DocumentsForApproval" w:val="1"/>
    <w:docVar w:name="Word.EditDocumentButton" w:val="0"/>
    <w:docVar w:name="Word.HighligtAllRedactableInformation" w:val="0"/>
    <w:docVar w:name="Word.LogoutFromCiceronButton" w:val="1"/>
    <w:docVar w:name="Word.MyDocumentsButton" w:val="1"/>
    <w:docVar w:name="Word.MyFolders" w:val="1"/>
    <w:docVar w:name="Word.OngoingProcess" w:val="0"/>
    <w:docVar w:name="Word.PublishDocumentButton" w:val="1"/>
    <w:docVar w:name="Word.RecentDocumentButton" w:val="1"/>
    <w:docVar w:name="Word.RedactableInformation" w:val="1"/>
    <w:docVar w:name="Word.RejectDocument" w:val="0"/>
    <w:docVar w:name="Word.RejectDocumentNoComment" w:val="0"/>
    <w:docVar w:name="Word.RejectDocumentWithComment" w:val="0"/>
    <w:docVar w:name="Word.SaveAsNewToCiceronButton" w:val="0"/>
    <w:docVar w:name="Word.SaveToCiceronButton" w:val="0"/>
    <w:docVar w:name="Word.SaveToFolderInCiceronButton" w:val="1"/>
    <w:docVar w:name="Word.SaveToMeetingButton" w:val="1"/>
    <w:docVar w:name="Word.SearchForDocumentButton" w:val="1"/>
    <w:docVar w:name="Word.SendForApproval" w:val="1"/>
    <w:docVar w:name="Word.UndoRedactableInformation" w:val="0"/>
  </w:docVars>
  <w:rsids>
    <w:rsidRoot w:val="00963EED"/>
    <w:rsid w:val="00000B96"/>
    <w:rsid w:val="00001FA0"/>
    <w:rsid w:val="0000668D"/>
    <w:rsid w:val="00011A70"/>
    <w:rsid w:val="0001267C"/>
    <w:rsid w:val="000212F4"/>
    <w:rsid w:val="00026BE4"/>
    <w:rsid w:val="00031AA4"/>
    <w:rsid w:val="0003420C"/>
    <w:rsid w:val="000442F0"/>
    <w:rsid w:val="000506E4"/>
    <w:rsid w:val="00052274"/>
    <w:rsid w:val="00052F3A"/>
    <w:rsid w:val="00064B9C"/>
    <w:rsid w:val="0006640F"/>
    <w:rsid w:val="00066462"/>
    <w:rsid w:val="00076DB8"/>
    <w:rsid w:val="00083430"/>
    <w:rsid w:val="00093C31"/>
    <w:rsid w:val="000964D0"/>
    <w:rsid w:val="000A0A11"/>
    <w:rsid w:val="000A1532"/>
    <w:rsid w:val="000A1674"/>
    <w:rsid w:val="000A45FE"/>
    <w:rsid w:val="000B2A69"/>
    <w:rsid w:val="000B5604"/>
    <w:rsid w:val="000C1206"/>
    <w:rsid w:val="000C1ADE"/>
    <w:rsid w:val="000C3246"/>
    <w:rsid w:val="000C7314"/>
    <w:rsid w:val="000D2361"/>
    <w:rsid w:val="000D6103"/>
    <w:rsid w:val="000E01B8"/>
    <w:rsid w:val="000E3418"/>
    <w:rsid w:val="000E4310"/>
    <w:rsid w:val="000E5F8F"/>
    <w:rsid w:val="000F0C2E"/>
    <w:rsid w:val="000F3E65"/>
    <w:rsid w:val="000F6F9C"/>
    <w:rsid w:val="00101AD6"/>
    <w:rsid w:val="00106A68"/>
    <w:rsid w:val="0010771D"/>
    <w:rsid w:val="00110C62"/>
    <w:rsid w:val="001222B4"/>
    <w:rsid w:val="00123A91"/>
    <w:rsid w:val="00123D8C"/>
    <w:rsid w:val="00127C3C"/>
    <w:rsid w:val="00130494"/>
    <w:rsid w:val="00131C40"/>
    <w:rsid w:val="00136EC9"/>
    <w:rsid w:val="0014562F"/>
    <w:rsid w:val="0014614A"/>
    <w:rsid w:val="001536A4"/>
    <w:rsid w:val="00163116"/>
    <w:rsid w:val="00171AB0"/>
    <w:rsid w:val="0017402F"/>
    <w:rsid w:val="00175282"/>
    <w:rsid w:val="00185699"/>
    <w:rsid w:val="001876BD"/>
    <w:rsid w:val="001A74D8"/>
    <w:rsid w:val="001B244B"/>
    <w:rsid w:val="001B3AB6"/>
    <w:rsid w:val="001B3CB5"/>
    <w:rsid w:val="001B5A96"/>
    <w:rsid w:val="001B6ED0"/>
    <w:rsid w:val="001C0127"/>
    <w:rsid w:val="001C0580"/>
    <w:rsid w:val="001C2329"/>
    <w:rsid w:val="001C307F"/>
    <w:rsid w:val="001C4B34"/>
    <w:rsid w:val="001D022E"/>
    <w:rsid w:val="001D1063"/>
    <w:rsid w:val="001D5A43"/>
    <w:rsid w:val="001E44D4"/>
    <w:rsid w:val="001E7ECB"/>
    <w:rsid w:val="001F38AC"/>
    <w:rsid w:val="001F39C9"/>
    <w:rsid w:val="001F3D72"/>
    <w:rsid w:val="001F61E7"/>
    <w:rsid w:val="001F6496"/>
    <w:rsid w:val="00202378"/>
    <w:rsid w:val="002047AF"/>
    <w:rsid w:val="00207417"/>
    <w:rsid w:val="00214938"/>
    <w:rsid w:val="00217015"/>
    <w:rsid w:val="00220DD9"/>
    <w:rsid w:val="0023206D"/>
    <w:rsid w:val="00234688"/>
    <w:rsid w:val="00236294"/>
    <w:rsid w:val="00256F49"/>
    <w:rsid w:val="0026465F"/>
    <w:rsid w:val="00266182"/>
    <w:rsid w:val="00271F46"/>
    <w:rsid w:val="00272EBF"/>
    <w:rsid w:val="00276B83"/>
    <w:rsid w:val="0028035C"/>
    <w:rsid w:val="00281CB8"/>
    <w:rsid w:val="002973E2"/>
    <w:rsid w:val="0029758C"/>
    <w:rsid w:val="00297EBF"/>
    <w:rsid w:val="002A2DD0"/>
    <w:rsid w:val="002A419D"/>
    <w:rsid w:val="002A4E6A"/>
    <w:rsid w:val="002A730E"/>
    <w:rsid w:val="002B325B"/>
    <w:rsid w:val="002B3D57"/>
    <w:rsid w:val="002B70B9"/>
    <w:rsid w:val="002C0510"/>
    <w:rsid w:val="002C097A"/>
    <w:rsid w:val="002C119F"/>
    <w:rsid w:val="002C5E96"/>
    <w:rsid w:val="002D045C"/>
    <w:rsid w:val="002D39A6"/>
    <w:rsid w:val="002E3C4B"/>
    <w:rsid w:val="002E658C"/>
    <w:rsid w:val="003065B0"/>
    <w:rsid w:val="003118E4"/>
    <w:rsid w:val="00311A1C"/>
    <w:rsid w:val="003238C1"/>
    <w:rsid w:val="00324D21"/>
    <w:rsid w:val="0033169D"/>
    <w:rsid w:val="0033586C"/>
    <w:rsid w:val="00346EDA"/>
    <w:rsid w:val="003501B3"/>
    <w:rsid w:val="003540D2"/>
    <w:rsid w:val="003549AD"/>
    <w:rsid w:val="00371893"/>
    <w:rsid w:val="00371C84"/>
    <w:rsid w:val="0039336C"/>
    <w:rsid w:val="00394909"/>
    <w:rsid w:val="003970FA"/>
    <w:rsid w:val="00397E3B"/>
    <w:rsid w:val="003A2B6D"/>
    <w:rsid w:val="003B2652"/>
    <w:rsid w:val="003C29B5"/>
    <w:rsid w:val="003D2A92"/>
    <w:rsid w:val="003D460C"/>
    <w:rsid w:val="003E2D3E"/>
    <w:rsid w:val="003E4CE1"/>
    <w:rsid w:val="003E55AD"/>
    <w:rsid w:val="003F0913"/>
    <w:rsid w:val="003F0BB5"/>
    <w:rsid w:val="003F12A8"/>
    <w:rsid w:val="003F1A8D"/>
    <w:rsid w:val="003F29A0"/>
    <w:rsid w:val="003F3640"/>
    <w:rsid w:val="003F3C8A"/>
    <w:rsid w:val="004029D8"/>
    <w:rsid w:val="00407D68"/>
    <w:rsid w:val="00413AE8"/>
    <w:rsid w:val="004154B9"/>
    <w:rsid w:val="00415DEA"/>
    <w:rsid w:val="0042786D"/>
    <w:rsid w:val="00427F06"/>
    <w:rsid w:val="0043507C"/>
    <w:rsid w:val="00440211"/>
    <w:rsid w:val="00441E14"/>
    <w:rsid w:val="00453087"/>
    <w:rsid w:val="0045560D"/>
    <w:rsid w:val="00455D47"/>
    <w:rsid w:val="00460CFE"/>
    <w:rsid w:val="00460FF0"/>
    <w:rsid w:val="00465A1D"/>
    <w:rsid w:val="0046770F"/>
    <w:rsid w:val="00480242"/>
    <w:rsid w:val="004820C2"/>
    <w:rsid w:val="00484CE8"/>
    <w:rsid w:val="00494D7A"/>
    <w:rsid w:val="0049563A"/>
    <w:rsid w:val="004A48AB"/>
    <w:rsid w:val="004B3E69"/>
    <w:rsid w:val="004B44D7"/>
    <w:rsid w:val="004B7541"/>
    <w:rsid w:val="004C3C6E"/>
    <w:rsid w:val="004C4C21"/>
    <w:rsid w:val="004C5877"/>
    <w:rsid w:val="004C6A98"/>
    <w:rsid w:val="004C73BC"/>
    <w:rsid w:val="004D0EFC"/>
    <w:rsid w:val="004D3561"/>
    <w:rsid w:val="004D4F4D"/>
    <w:rsid w:val="004D7F84"/>
    <w:rsid w:val="004F1C65"/>
    <w:rsid w:val="004F3F16"/>
    <w:rsid w:val="004F417C"/>
    <w:rsid w:val="004F507B"/>
    <w:rsid w:val="004F7966"/>
    <w:rsid w:val="00505345"/>
    <w:rsid w:val="00506FE3"/>
    <w:rsid w:val="00507907"/>
    <w:rsid w:val="00510995"/>
    <w:rsid w:val="0051273C"/>
    <w:rsid w:val="005139F9"/>
    <w:rsid w:val="00514642"/>
    <w:rsid w:val="005173C7"/>
    <w:rsid w:val="00525FB6"/>
    <w:rsid w:val="0053636E"/>
    <w:rsid w:val="00537AA3"/>
    <w:rsid w:val="00541CA7"/>
    <w:rsid w:val="005433DD"/>
    <w:rsid w:val="0055049B"/>
    <w:rsid w:val="005521FA"/>
    <w:rsid w:val="00554674"/>
    <w:rsid w:val="00571B50"/>
    <w:rsid w:val="00583B66"/>
    <w:rsid w:val="00585638"/>
    <w:rsid w:val="00592631"/>
    <w:rsid w:val="00596E7F"/>
    <w:rsid w:val="00597821"/>
    <w:rsid w:val="005A5C3C"/>
    <w:rsid w:val="005A687F"/>
    <w:rsid w:val="005B1673"/>
    <w:rsid w:val="005B2813"/>
    <w:rsid w:val="005B33D3"/>
    <w:rsid w:val="005B5253"/>
    <w:rsid w:val="005C13EA"/>
    <w:rsid w:val="005C54DF"/>
    <w:rsid w:val="005C61EF"/>
    <w:rsid w:val="005D083C"/>
    <w:rsid w:val="005D303C"/>
    <w:rsid w:val="005E36EF"/>
    <w:rsid w:val="005E526A"/>
    <w:rsid w:val="005E52B1"/>
    <w:rsid w:val="00605CA7"/>
    <w:rsid w:val="0061468A"/>
    <w:rsid w:val="00625F8F"/>
    <w:rsid w:val="00627613"/>
    <w:rsid w:val="00630BDE"/>
    <w:rsid w:val="00630D8C"/>
    <w:rsid w:val="0063154F"/>
    <w:rsid w:val="00631D87"/>
    <w:rsid w:val="00633B9B"/>
    <w:rsid w:val="0063582F"/>
    <w:rsid w:val="006366D4"/>
    <w:rsid w:val="006445C7"/>
    <w:rsid w:val="00657FF3"/>
    <w:rsid w:val="0066565D"/>
    <w:rsid w:val="006674D4"/>
    <w:rsid w:val="0067427D"/>
    <w:rsid w:val="00677003"/>
    <w:rsid w:val="006870EB"/>
    <w:rsid w:val="00691FF5"/>
    <w:rsid w:val="00694625"/>
    <w:rsid w:val="006A28BB"/>
    <w:rsid w:val="006A46B9"/>
    <w:rsid w:val="006B1CBB"/>
    <w:rsid w:val="006B35A2"/>
    <w:rsid w:val="006B572E"/>
    <w:rsid w:val="006E3137"/>
    <w:rsid w:val="006E59D0"/>
    <w:rsid w:val="006E75F2"/>
    <w:rsid w:val="006F12EF"/>
    <w:rsid w:val="006F325B"/>
    <w:rsid w:val="00703DBE"/>
    <w:rsid w:val="00704776"/>
    <w:rsid w:val="007063B1"/>
    <w:rsid w:val="00711DCC"/>
    <w:rsid w:val="007130B5"/>
    <w:rsid w:val="00715C49"/>
    <w:rsid w:val="00720116"/>
    <w:rsid w:val="00724E6B"/>
    <w:rsid w:val="00725415"/>
    <w:rsid w:val="007315F6"/>
    <w:rsid w:val="00732D35"/>
    <w:rsid w:val="00745285"/>
    <w:rsid w:val="00750266"/>
    <w:rsid w:val="00750C9B"/>
    <w:rsid w:val="00765E21"/>
    <w:rsid w:val="007671DF"/>
    <w:rsid w:val="00767338"/>
    <w:rsid w:val="00773A63"/>
    <w:rsid w:val="0077780B"/>
    <w:rsid w:val="00777F16"/>
    <w:rsid w:val="0078097E"/>
    <w:rsid w:val="00783E4E"/>
    <w:rsid w:val="007853E9"/>
    <w:rsid w:val="007917DB"/>
    <w:rsid w:val="00793510"/>
    <w:rsid w:val="007970E2"/>
    <w:rsid w:val="007A02BE"/>
    <w:rsid w:val="007C4C31"/>
    <w:rsid w:val="007C7FCD"/>
    <w:rsid w:val="007D2181"/>
    <w:rsid w:val="007D6B7A"/>
    <w:rsid w:val="007E0443"/>
    <w:rsid w:val="007E30AA"/>
    <w:rsid w:val="007F6431"/>
    <w:rsid w:val="007F6638"/>
    <w:rsid w:val="008152ED"/>
    <w:rsid w:val="00823C5E"/>
    <w:rsid w:val="00824272"/>
    <w:rsid w:val="00827B29"/>
    <w:rsid w:val="00842A55"/>
    <w:rsid w:val="008442D2"/>
    <w:rsid w:val="00844C90"/>
    <w:rsid w:val="008519B6"/>
    <w:rsid w:val="00857E1C"/>
    <w:rsid w:val="00863FD4"/>
    <w:rsid w:val="00871915"/>
    <w:rsid w:val="00873107"/>
    <w:rsid w:val="00873814"/>
    <w:rsid w:val="008754CB"/>
    <w:rsid w:val="00875F2B"/>
    <w:rsid w:val="008761FD"/>
    <w:rsid w:val="0088277C"/>
    <w:rsid w:val="008A0A31"/>
    <w:rsid w:val="008B0579"/>
    <w:rsid w:val="008B4C52"/>
    <w:rsid w:val="008C0329"/>
    <w:rsid w:val="008C1C53"/>
    <w:rsid w:val="008C26B6"/>
    <w:rsid w:val="008C478E"/>
    <w:rsid w:val="008D144F"/>
    <w:rsid w:val="008D244B"/>
    <w:rsid w:val="008E24F1"/>
    <w:rsid w:val="008E6556"/>
    <w:rsid w:val="008F0BCA"/>
    <w:rsid w:val="008F2FE4"/>
    <w:rsid w:val="008F6D51"/>
    <w:rsid w:val="00901064"/>
    <w:rsid w:val="009017A5"/>
    <w:rsid w:val="00912F53"/>
    <w:rsid w:val="00924930"/>
    <w:rsid w:val="009345D0"/>
    <w:rsid w:val="009379BD"/>
    <w:rsid w:val="00952676"/>
    <w:rsid w:val="00953439"/>
    <w:rsid w:val="00953EC6"/>
    <w:rsid w:val="00956F71"/>
    <w:rsid w:val="00962343"/>
    <w:rsid w:val="00963EED"/>
    <w:rsid w:val="00965AA3"/>
    <w:rsid w:val="00965DEC"/>
    <w:rsid w:val="00967A5D"/>
    <w:rsid w:val="009734B4"/>
    <w:rsid w:val="00973787"/>
    <w:rsid w:val="009760C6"/>
    <w:rsid w:val="00977408"/>
    <w:rsid w:val="009921A9"/>
    <w:rsid w:val="009A2D4D"/>
    <w:rsid w:val="009B0171"/>
    <w:rsid w:val="009B2C0B"/>
    <w:rsid w:val="009B2DCC"/>
    <w:rsid w:val="009B6CD6"/>
    <w:rsid w:val="009C1D20"/>
    <w:rsid w:val="009C2D96"/>
    <w:rsid w:val="009C5D01"/>
    <w:rsid w:val="009D4B84"/>
    <w:rsid w:val="009D6295"/>
    <w:rsid w:val="009D6CC6"/>
    <w:rsid w:val="009E4116"/>
    <w:rsid w:val="009E7591"/>
    <w:rsid w:val="009F4DA3"/>
    <w:rsid w:val="00A066E7"/>
    <w:rsid w:val="00A22991"/>
    <w:rsid w:val="00A32B13"/>
    <w:rsid w:val="00A358C9"/>
    <w:rsid w:val="00A424CF"/>
    <w:rsid w:val="00A42BCD"/>
    <w:rsid w:val="00A67959"/>
    <w:rsid w:val="00A7050A"/>
    <w:rsid w:val="00A71836"/>
    <w:rsid w:val="00A74767"/>
    <w:rsid w:val="00A808A9"/>
    <w:rsid w:val="00A809D1"/>
    <w:rsid w:val="00A83D5E"/>
    <w:rsid w:val="00A91BBD"/>
    <w:rsid w:val="00A920CF"/>
    <w:rsid w:val="00A95569"/>
    <w:rsid w:val="00AA0892"/>
    <w:rsid w:val="00AA466D"/>
    <w:rsid w:val="00AA6316"/>
    <w:rsid w:val="00AB1642"/>
    <w:rsid w:val="00AB4C0F"/>
    <w:rsid w:val="00AB7BD7"/>
    <w:rsid w:val="00AC0DDD"/>
    <w:rsid w:val="00AD1FBE"/>
    <w:rsid w:val="00AD2E99"/>
    <w:rsid w:val="00AE0B31"/>
    <w:rsid w:val="00AF305F"/>
    <w:rsid w:val="00AF30F0"/>
    <w:rsid w:val="00AF418A"/>
    <w:rsid w:val="00AF72C0"/>
    <w:rsid w:val="00AF7355"/>
    <w:rsid w:val="00B00D68"/>
    <w:rsid w:val="00B029B2"/>
    <w:rsid w:val="00B03CBD"/>
    <w:rsid w:val="00B12421"/>
    <w:rsid w:val="00B12F6E"/>
    <w:rsid w:val="00B13F79"/>
    <w:rsid w:val="00B164EE"/>
    <w:rsid w:val="00B2537A"/>
    <w:rsid w:val="00B2555A"/>
    <w:rsid w:val="00B25669"/>
    <w:rsid w:val="00B262A1"/>
    <w:rsid w:val="00B45B2A"/>
    <w:rsid w:val="00B46670"/>
    <w:rsid w:val="00B50637"/>
    <w:rsid w:val="00B5129B"/>
    <w:rsid w:val="00B512EA"/>
    <w:rsid w:val="00B53F78"/>
    <w:rsid w:val="00B60454"/>
    <w:rsid w:val="00B623C1"/>
    <w:rsid w:val="00B66DB7"/>
    <w:rsid w:val="00B6775D"/>
    <w:rsid w:val="00B71C1B"/>
    <w:rsid w:val="00B908B7"/>
    <w:rsid w:val="00B96C79"/>
    <w:rsid w:val="00B97DB4"/>
    <w:rsid w:val="00BA7E19"/>
    <w:rsid w:val="00BB049A"/>
    <w:rsid w:val="00BB40E2"/>
    <w:rsid w:val="00BB55C1"/>
    <w:rsid w:val="00BB613E"/>
    <w:rsid w:val="00BB650F"/>
    <w:rsid w:val="00BC17AD"/>
    <w:rsid w:val="00BC70E9"/>
    <w:rsid w:val="00BD0608"/>
    <w:rsid w:val="00BD1419"/>
    <w:rsid w:val="00BD203E"/>
    <w:rsid w:val="00BD6B3F"/>
    <w:rsid w:val="00BD7E0D"/>
    <w:rsid w:val="00C031C1"/>
    <w:rsid w:val="00C16FEE"/>
    <w:rsid w:val="00C213EC"/>
    <w:rsid w:val="00C3069F"/>
    <w:rsid w:val="00C34AAA"/>
    <w:rsid w:val="00C439AD"/>
    <w:rsid w:val="00C45E7A"/>
    <w:rsid w:val="00C50AFC"/>
    <w:rsid w:val="00C53C6C"/>
    <w:rsid w:val="00C57010"/>
    <w:rsid w:val="00C64C83"/>
    <w:rsid w:val="00C7363E"/>
    <w:rsid w:val="00C74EBA"/>
    <w:rsid w:val="00C82DA9"/>
    <w:rsid w:val="00C83027"/>
    <w:rsid w:val="00C83719"/>
    <w:rsid w:val="00C929F8"/>
    <w:rsid w:val="00C95223"/>
    <w:rsid w:val="00C967E5"/>
    <w:rsid w:val="00CA1189"/>
    <w:rsid w:val="00CA38F3"/>
    <w:rsid w:val="00CB4CC2"/>
    <w:rsid w:val="00CC329D"/>
    <w:rsid w:val="00CD1FBB"/>
    <w:rsid w:val="00CD3853"/>
    <w:rsid w:val="00CD51DC"/>
    <w:rsid w:val="00CE096C"/>
    <w:rsid w:val="00CE16DA"/>
    <w:rsid w:val="00CE43A1"/>
    <w:rsid w:val="00CF74D5"/>
    <w:rsid w:val="00D03E03"/>
    <w:rsid w:val="00D04206"/>
    <w:rsid w:val="00D14629"/>
    <w:rsid w:val="00D213AA"/>
    <w:rsid w:val="00D30807"/>
    <w:rsid w:val="00D325DA"/>
    <w:rsid w:val="00D33470"/>
    <w:rsid w:val="00D36CC7"/>
    <w:rsid w:val="00D41A7D"/>
    <w:rsid w:val="00D42FB6"/>
    <w:rsid w:val="00D43A29"/>
    <w:rsid w:val="00D50880"/>
    <w:rsid w:val="00D526A4"/>
    <w:rsid w:val="00D55EC2"/>
    <w:rsid w:val="00D56159"/>
    <w:rsid w:val="00D56CCE"/>
    <w:rsid w:val="00D62749"/>
    <w:rsid w:val="00D64C0A"/>
    <w:rsid w:val="00D67EA5"/>
    <w:rsid w:val="00D67F0D"/>
    <w:rsid w:val="00D77F62"/>
    <w:rsid w:val="00D80234"/>
    <w:rsid w:val="00D812CB"/>
    <w:rsid w:val="00D8309D"/>
    <w:rsid w:val="00D8473E"/>
    <w:rsid w:val="00D8485E"/>
    <w:rsid w:val="00D859D5"/>
    <w:rsid w:val="00D865C2"/>
    <w:rsid w:val="00D90C5B"/>
    <w:rsid w:val="00D93432"/>
    <w:rsid w:val="00DA3173"/>
    <w:rsid w:val="00DA77CE"/>
    <w:rsid w:val="00DB17E1"/>
    <w:rsid w:val="00DB2BD0"/>
    <w:rsid w:val="00DB77F3"/>
    <w:rsid w:val="00DB7ED9"/>
    <w:rsid w:val="00DD1CA2"/>
    <w:rsid w:val="00DE2161"/>
    <w:rsid w:val="00DE6827"/>
    <w:rsid w:val="00DE7896"/>
    <w:rsid w:val="00DE7E75"/>
    <w:rsid w:val="00DF24C3"/>
    <w:rsid w:val="00DF6A33"/>
    <w:rsid w:val="00E00DB8"/>
    <w:rsid w:val="00E040F6"/>
    <w:rsid w:val="00E04B59"/>
    <w:rsid w:val="00E06E43"/>
    <w:rsid w:val="00E1235E"/>
    <w:rsid w:val="00E228DF"/>
    <w:rsid w:val="00E248D4"/>
    <w:rsid w:val="00E2517E"/>
    <w:rsid w:val="00E257E1"/>
    <w:rsid w:val="00E32D6E"/>
    <w:rsid w:val="00E4367A"/>
    <w:rsid w:val="00E43DFD"/>
    <w:rsid w:val="00E54AF7"/>
    <w:rsid w:val="00E56BE6"/>
    <w:rsid w:val="00E607BA"/>
    <w:rsid w:val="00E668A4"/>
    <w:rsid w:val="00E76DF1"/>
    <w:rsid w:val="00E77DC8"/>
    <w:rsid w:val="00E804A5"/>
    <w:rsid w:val="00E806E4"/>
    <w:rsid w:val="00E80F40"/>
    <w:rsid w:val="00E85509"/>
    <w:rsid w:val="00E90179"/>
    <w:rsid w:val="00E90557"/>
    <w:rsid w:val="00E9062E"/>
    <w:rsid w:val="00E9330B"/>
    <w:rsid w:val="00E93A4E"/>
    <w:rsid w:val="00EB0E31"/>
    <w:rsid w:val="00EB10CF"/>
    <w:rsid w:val="00EB64CF"/>
    <w:rsid w:val="00EB6589"/>
    <w:rsid w:val="00EC7CC2"/>
    <w:rsid w:val="00ED151F"/>
    <w:rsid w:val="00ED373D"/>
    <w:rsid w:val="00ED4FE7"/>
    <w:rsid w:val="00ED74EC"/>
    <w:rsid w:val="00ED79EE"/>
    <w:rsid w:val="00EE26D2"/>
    <w:rsid w:val="00EE6425"/>
    <w:rsid w:val="00EE70E9"/>
    <w:rsid w:val="00EF0213"/>
    <w:rsid w:val="00EF03C7"/>
    <w:rsid w:val="00EF2C07"/>
    <w:rsid w:val="00EF3D0B"/>
    <w:rsid w:val="00F054C8"/>
    <w:rsid w:val="00F120AE"/>
    <w:rsid w:val="00F14998"/>
    <w:rsid w:val="00F155EC"/>
    <w:rsid w:val="00F15B7A"/>
    <w:rsid w:val="00F23159"/>
    <w:rsid w:val="00F24340"/>
    <w:rsid w:val="00F257A0"/>
    <w:rsid w:val="00F30D5C"/>
    <w:rsid w:val="00F34E78"/>
    <w:rsid w:val="00F3595F"/>
    <w:rsid w:val="00F47ACA"/>
    <w:rsid w:val="00F570E2"/>
    <w:rsid w:val="00F66D3C"/>
    <w:rsid w:val="00F73175"/>
    <w:rsid w:val="00F739CE"/>
    <w:rsid w:val="00F85B6D"/>
    <w:rsid w:val="00F90251"/>
    <w:rsid w:val="00F91325"/>
    <w:rsid w:val="00F92623"/>
    <w:rsid w:val="00F93EAA"/>
    <w:rsid w:val="00F9587B"/>
    <w:rsid w:val="00FA4670"/>
    <w:rsid w:val="00FA4E60"/>
    <w:rsid w:val="00FA7E9A"/>
    <w:rsid w:val="00FB309B"/>
    <w:rsid w:val="00FB47B1"/>
    <w:rsid w:val="00FC06BD"/>
    <w:rsid w:val="00FC0B09"/>
    <w:rsid w:val="00FC4D1F"/>
    <w:rsid w:val="00FD7062"/>
    <w:rsid w:val="00FD7BE8"/>
    <w:rsid w:val="00FE0DE2"/>
    <w:rsid w:val="00FF1B1D"/>
    <w:rsid w:val="00FF2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35FB9D8"/>
  <w15:chartTrackingRefBased/>
  <w15:docId w15:val="{C556C8CD-59FA-4B76-BA0E-6CE5A3A4A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Body Text" w:qFormat="1"/>
    <w:lsdException w:name="Hyperlink" w:uiPriority="99"/>
    <w:lsdException w:name="HTML Definition"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48AB"/>
    <w:rPr>
      <w:sz w:val="24"/>
    </w:rPr>
  </w:style>
  <w:style w:type="paragraph" w:styleId="Rubrik1">
    <w:name w:val="heading 1"/>
    <w:basedOn w:val="Normal"/>
    <w:next w:val="Brdtext"/>
    <w:autoRedefine/>
    <w:qFormat/>
    <w:rsid w:val="00F30D5C"/>
    <w:pPr>
      <w:keepNext/>
      <w:spacing w:before="240" w:after="120"/>
      <w:outlineLvl w:val="0"/>
    </w:pPr>
    <w:rPr>
      <w:rFonts w:asciiTheme="minorHAnsi" w:hAnsiTheme="minorHAnsi"/>
      <w:b/>
      <w:sz w:val="28"/>
      <w:szCs w:val="28"/>
    </w:rPr>
  </w:style>
  <w:style w:type="paragraph" w:styleId="Rubrik2">
    <w:name w:val="heading 2"/>
    <w:basedOn w:val="Normal"/>
    <w:next w:val="Brdtext"/>
    <w:autoRedefine/>
    <w:qFormat/>
    <w:rsid w:val="00F30D5C"/>
    <w:pPr>
      <w:keepNext/>
      <w:spacing w:before="120" w:after="60"/>
      <w:outlineLvl w:val="1"/>
    </w:pPr>
    <w:rPr>
      <w:rFonts w:asciiTheme="minorHAnsi" w:hAnsiTheme="minorHAnsi"/>
      <w:b/>
      <w:szCs w:val="28"/>
    </w:rPr>
  </w:style>
  <w:style w:type="paragraph" w:styleId="Rubrik3">
    <w:name w:val="heading 3"/>
    <w:basedOn w:val="Normal"/>
    <w:next w:val="Brdtext"/>
    <w:autoRedefine/>
    <w:qFormat/>
    <w:rsid w:val="00207417"/>
    <w:pPr>
      <w:keepNext/>
      <w:spacing w:before="120" w:after="60"/>
      <w:outlineLvl w:val="2"/>
    </w:pPr>
    <w:rPr>
      <w:rFonts w:asciiTheme="minorHAnsi" w:hAnsiTheme="minorHAnsi"/>
      <w:b/>
      <w:sz w:val="20"/>
    </w:rPr>
  </w:style>
  <w:style w:type="paragraph" w:styleId="Rubrik4">
    <w:name w:val="heading 4"/>
    <w:basedOn w:val="Normal"/>
    <w:next w:val="Brdtext"/>
    <w:qFormat/>
    <w:rsid w:val="00A920CF"/>
    <w:pPr>
      <w:keepNext/>
      <w:spacing w:before="120"/>
      <w:outlineLvl w:val="3"/>
    </w:pPr>
    <w:rPr>
      <w:b/>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Bildtext">
    <w:name w:val="Bildtext"/>
    <w:basedOn w:val="Normal"/>
    <w:next w:val="Brdtext"/>
    <w:qFormat/>
    <w:rsid w:val="00525FB6"/>
    <w:rPr>
      <w:sz w:val="20"/>
    </w:rPr>
  </w:style>
  <w:style w:type="paragraph" w:customStyle="1" w:styleId="Tabellrubrik">
    <w:name w:val="Tabellrubrik"/>
    <w:basedOn w:val="Tabellinnehll"/>
    <w:next w:val="Tabellinnehll"/>
    <w:qFormat/>
    <w:rsid w:val="00ED4FE7"/>
    <w:rPr>
      <w:rFonts w:ascii="Arial" w:hAnsi="Arial"/>
      <w:b/>
      <w:sz w:val="20"/>
    </w:rPr>
  </w:style>
  <w:style w:type="paragraph" w:styleId="Brdtext">
    <w:name w:val="Body Text"/>
    <w:basedOn w:val="Normal"/>
    <w:qFormat/>
    <w:rsid w:val="00D859D5"/>
    <w:pPr>
      <w:spacing w:after="120"/>
    </w:pPr>
    <w:rPr>
      <w:rFonts w:ascii="Calibri Light" w:hAnsi="Calibri Light"/>
      <w:sz w:val="22"/>
    </w:rPr>
  </w:style>
  <w:style w:type="paragraph" w:styleId="Sidfot">
    <w:name w:val="footer"/>
    <w:basedOn w:val="Normal"/>
    <w:link w:val="SidfotChar"/>
    <w:rPr>
      <w:rFonts w:ascii="Arial" w:hAnsi="Arial"/>
      <w:sz w:val="16"/>
      <w:lang w:val="x-none" w:eastAsia="x-none"/>
    </w:rPr>
  </w:style>
  <w:style w:type="paragraph" w:styleId="Sidhuvud">
    <w:name w:val="header"/>
    <w:basedOn w:val="Normal"/>
    <w:rPr>
      <w:rFonts w:ascii="Arial" w:hAnsi="Arial"/>
      <w:sz w:val="20"/>
    </w:rPr>
  </w:style>
  <w:style w:type="paragraph" w:customStyle="1" w:styleId="Tabellinnehll">
    <w:name w:val="Tabellinnehåll"/>
    <w:basedOn w:val="Normal"/>
    <w:qFormat/>
    <w:rsid w:val="00D859D5"/>
    <w:rPr>
      <w:rFonts w:ascii="Calibri Light" w:hAnsi="Calibri Light"/>
      <w:sz w:val="22"/>
    </w:rPr>
  </w:style>
  <w:style w:type="character" w:styleId="Sidnummer">
    <w:name w:val="page number"/>
    <w:basedOn w:val="Standardstycketeckensnitt"/>
  </w:style>
  <w:style w:type="paragraph" w:customStyle="1" w:styleId="Sidhuvudledtext">
    <w:name w:val="Sidhuvud_ledtext"/>
    <w:basedOn w:val="Sidhuvud"/>
    <w:next w:val="Sidhuvud"/>
    <w:rsid w:val="00A920CF"/>
    <w:pPr>
      <w:spacing w:before="100"/>
    </w:pPr>
    <w:rPr>
      <w:sz w:val="14"/>
    </w:rPr>
  </w:style>
  <w:style w:type="paragraph" w:customStyle="1" w:styleId="Ledtext">
    <w:name w:val="Ledtext"/>
    <w:basedOn w:val="Tabellinnehll"/>
    <w:rsid w:val="00460CFE"/>
    <w:rPr>
      <w:rFonts w:ascii="Arial" w:hAnsi="Arial"/>
      <w:sz w:val="20"/>
    </w:rPr>
  </w:style>
  <w:style w:type="paragraph" w:styleId="Innehll1">
    <w:name w:val="toc 1"/>
    <w:basedOn w:val="Normal"/>
    <w:next w:val="Normal"/>
    <w:autoRedefine/>
    <w:uiPriority w:val="39"/>
    <w:rsid w:val="000F3E65"/>
    <w:pPr>
      <w:tabs>
        <w:tab w:val="left" w:pos="624"/>
        <w:tab w:val="right" w:pos="11340"/>
      </w:tabs>
    </w:pPr>
    <w:rPr>
      <w:rFonts w:ascii="Arial" w:hAnsi="Arial"/>
      <w:sz w:val="20"/>
    </w:rPr>
  </w:style>
  <w:style w:type="paragraph" w:styleId="Innehll2">
    <w:name w:val="toc 2"/>
    <w:basedOn w:val="Normal"/>
    <w:next w:val="Normal"/>
    <w:autoRedefine/>
    <w:uiPriority w:val="39"/>
    <w:rsid w:val="000F3E65"/>
    <w:pPr>
      <w:tabs>
        <w:tab w:val="right" w:leader="dot" w:pos="8505"/>
      </w:tabs>
      <w:spacing w:after="60"/>
      <w:ind w:left="624"/>
    </w:pPr>
    <w:rPr>
      <w:rFonts w:ascii="Arial" w:hAnsi="Arial"/>
      <w:sz w:val="22"/>
    </w:rPr>
  </w:style>
  <w:style w:type="paragraph" w:customStyle="1" w:styleId="Paragrafnummer">
    <w:name w:val="Paragrafnummer"/>
    <w:basedOn w:val="Normal"/>
    <w:next w:val="Rubrik1"/>
    <w:qFormat/>
    <w:rsid w:val="00D62749"/>
    <w:pPr>
      <w:keepNext/>
      <w:pageBreakBefore/>
      <w:tabs>
        <w:tab w:val="left" w:pos="3912"/>
      </w:tabs>
      <w:spacing w:after="60"/>
    </w:pPr>
    <w:rPr>
      <w:rFonts w:ascii="Arial" w:hAnsi="Arial"/>
      <w:sz w:val="20"/>
    </w:rPr>
  </w:style>
  <w:style w:type="paragraph" w:customStyle="1" w:styleId="rendelista">
    <w:name w:val="Ärendelista"/>
    <w:basedOn w:val="Normal"/>
    <w:next w:val="Normal"/>
    <w:rsid w:val="00D62749"/>
    <w:pPr>
      <w:spacing w:after="120"/>
    </w:pPr>
    <w:rPr>
      <w:rFonts w:ascii="Arial" w:hAnsi="Arial"/>
      <w:b/>
      <w:szCs w:val="28"/>
    </w:rPr>
  </w:style>
  <w:style w:type="character" w:styleId="Hyperlnk">
    <w:name w:val="Hyperlink"/>
    <w:uiPriority w:val="99"/>
    <w:rsid w:val="000D2361"/>
    <w:rPr>
      <w:color w:val="0000FF"/>
      <w:u w:val="single"/>
    </w:rPr>
  </w:style>
  <w:style w:type="paragraph" w:styleId="Citat">
    <w:name w:val="Quote"/>
    <w:basedOn w:val="Normal"/>
    <w:next w:val="Normal"/>
    <w:link w:val="CitatChar"/>
    <w:uiPriority w:val="29"/>
    <w:qFormat/>
    <w:rsid w:val="00E85509"/>
    <w:pPr>
      <w:ind w:left="851" w:right="851"/>
    </w:pPr>
    <w:rPr>
      <w:iCs/>
      <w:color w:val="000000"/>
      <w:sz w:val="22"/>
      <w:lang w:val="x-none" w:eastAsia="x-none"/>
    </w:rPr>
  </w:style>
  <w:style w:type="character" w:customStyle="1" w:styleId="CitatChar">
    <w:name w:val="Citat Char"/>
    <w:link w:val="Citat"/>
    <w:uiPriority w:val="29"/>
    <w:rsid w:val="00E85509"/>
    <w:rPr>
      <w:iCs/>
      <w:color w:val="000000"/>
      <w:sz w:val="22"/>
    </w:rPr>
  </w:style>
  <w:style w:type="character" w:customStyle="1" w:styleId="SidfotChar">
    <w:name w:val="Sidfot Char"/>
    <w:link w:val="Sidfot"/>
    <w:rsid w:val="00106A68"/>
    <w:rPr>
      <w:rFonts w:ascii="Arial" w:hAnsi="Arial"/>
      <w:sz w:val="16"/>
    </w:rPr>
  </w:style>
  <w:style w:type="paragraph" w:customStyle="1" w:styleId="Sidfotledtext">
    <w:name w:val="Sidfot_ledtext"/>
    <w:basedOn w:val="Sidfot"/>
    <w:next w:val="Sidfot"/>
    <w:rsid w:val="00BC17AD"/>
    <w:rPr>
      <w:sz w:val="14"/>
      <w:szCs w:val="12"/>
      <w:lang w:val="sv-SE" w:eastAsia="sv-SE"/>
    </w:rPr>
  </w:style>
  <w:style w:type="paragraph" w:customStyle="1" w:styleId="Nrvarolista">
    <w:name w:val="Närvarolista"/>
    <w:basedOn w:val="rendelista"/>
    <w:next w:val="Normal"/>
    <w:rsid w:val="003B2652"/>
    <w:pPr>
      <w:pageBreakBefore/>
      <w:ind w:left="-1304"/>
    </w:pPr>
  </w:style>
  <w:style w:type="paragraph" w:styleId="Ballongtext">
    <w:name w:val="Balloon Text"/>
    <w:basedOn w:val="Normal"/>
    <w:link w:val="BallongtextChar"/>
    <w:rsid w:val="00F739CE"/>
    <w:rPr>
      <w:rFonts w:ascii="Segoe UI" w:hAnsi="Segoe UI" w:cs="Segoe UI"/>
      <w:sz w:val="18"/>
      <w:szCs w:val="18"/>
    </w:rPr>
  </w:style>
  <w:style w:type="character" w:customStyle="1" w:styleId="BallongtextChar">
    <w:name w:val="Ballongtext Char"/>
    <w:link w:val="Ballongtext"/>
    <w:rsid w:val="00F73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7475">
      <w:bodyDiv w:val="1"/>
      <w:marLeft w:val="0"/>
      <w:marRight w:val="0"/>
      <w:marTop w:val="0"/>
      <w:marBottom w:val="0"/>
      <w:divBdr>
        <w:top w:val="none" w:sz="0" w:space="0" w:color="auto"/>
        <w:left w:val="none" w:sz="0" w:space="0" w:color="auto"/>
        <w:bottom w:val="none" w:sz="0" w:space="0" w:color="auto"/>
        <w:right w:val="none" w:sz="0" w:space="0" w:color="auto"/>
      </w:divBdr>
    </w:div>
    <w:div w:id="1063454512">
      <w:bodyDiv w:val="1"/>
      <w:marLeft w:val="0"/>
      <w:marRight w:val="0"/>
      <w:marTop w:val="0"/>
      <w:marBottom w:val="0"/>
      <w:divBdr>
        <w:top w:val="none" w:sz="0" w:space="0" w:color="auto"/>
        <w:left w:val="none" w:sz="0" w:space="0" w:color="auto"/>
        <w:bottom w:val="none" w:sz="0" w:space="0" w:color="auto"/>
        <w:right w:val="none" w:sz="0" w:space="0" w:color="auto"/>
      </w:divBdr>
    </w:div>
    <w:div w:id="1344549473">
      <w:bodyDiv w:val="1"/>
      <w:marLeft w:val="0"/>
      <w:marRight w:val="0"/>
      <w:marTop w:val="0"/>
      <w:marBottom w:val="0"/>
      <w:divBdr>
        <w:top w:val="none" w:sz="0" w:space="0" w:color="auto"/>
        <w:left w:val="none" w:sz="0" w:space="0" w:color="auto"/>
        <w:bottom w:val="none" w:sz="0" w:space="0" w:color="auto"/>
        <w:right w:val="none" w:sz="0" w:space="0" w:color="auto"/>
      </w:divBdr>
    </w:div>
    <w:div w:id="2116824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40FE4-6585-4E99-8A9E-C2E034BC6A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2450</Words>
  <Characters>12986</Characters>
  <Application>Microsoft Office Word</Application>
  <DocSecurity>0</DocSecurity>
  <Lines>108</Lines>
  <Paragraphs>30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Protokoll KF</vt:lpstr>
      <vt:lpstr>Protokoll</vt:lpstr>
    </vt:vector>
  </TitlesOfParts>
  <Company/>
  <LinksUpToDate>false</LinksUpToDate>
  <CharactersWithSpaces>15406</CharactersWithSpaces>
  <SharedDoc>false</SharedDoc>
  <HLinks>
    <vt:vector size="12" baseType="variant">
      <vt:variant>
        <vt:i4>1638458</vt:i4>
      </vt:variant>
      <vt:variant>
        <vt:i4>58</vt:i4>
      </vt:variant>
      <vt:variant>
        <vt:i4>0</vt:i4>
      </vt:variant>
      <vt:variant>
        <vt:i4>5</vt:i4>
      </vt:variant>
      <vt:variant>
        <vt:lpwstr/>
      </vt:variant>
      <vt:variant>
        <vt:lpwstr>_Toc399160666</vt:lpwstr>
      </vt:variant>
      <vt:variant>
        <vt:i4>1638458</vt:i4>
      </vt:variant>
      <vt:variant>
        <vt:i4>55</vt:i4>
      </vt:variant>
      <vt:variant>
        <vt:i4>0</vt:i4>
      </vt:variant>
      <vt:variant>
        <vt:i4>5</vt:i4>
      </vt:variant>
      <vt:variant>
        <vt:lpwstr/>
      </vt:variant>
      <vt:variant>
        <vt:lpwstr>_Toc399160665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KF</dc:title>
  <dc:subject/>
  <dc:creator>Ebba Lejeby</dc:creator>
  <cp:keywords/>
  <cp:lastModifiedBy>Adam Svedlund</cp:lastModifiedBy>
  <cp:revision>2</cp:revision>
  <cp:lastPrinted>2022-04-05T08:53:00Z</cp:lastPrinted>
  <dcterms:created xsi:type="dcterms:W3CDTF">2024-03-04T12:32:00Z</dcterms:created>
  <dcterms:modified xsi:type="dcterms:W3CDTF">2024-03-04T12:32:00Z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
    <vt:lpwstr>0</vt:lpwstr>
  </property>
  <property fmtid="{D5CDD505-2E9C-101B-9397-08002B2CF9AE}" pid="3" name="ClassificationContentMarkingFooterShapeIds">
    <vt:lpwstr>480cdb0a,489b4ac6,34c08144,e9ccf4,6d18016e,670cc663</vt:lpwstr>
  </property>
  <property fmtid="{D5CDD505-2E9C-101B-9397-08002B2CF9AE}" pid="4" name="ClassificationContentMarkingFooterFontProps">
    <vt:lpwstr>#000000,10,Calibri</vt:lpwstr>
  </property>
  <property fmtid="{D5CDD505-2E9C-101B-9397-08002B2CF9AE}" pid="5" name="ClassificationContentMarkingFooterText">
    <vt:lpwstr>Öppen</vt:lpwstr>
  </property>
  <property fmtid="{D5CDD505-2E9C-101B-9397-08002B2CF9AE}" pid="6" name="MSIP_Label_76aa85da-29fb-4338-baca-6f5367d2f0b3_Enabled">
    <vt:lpwstr>true</vt:lpwstr>
  </property>
  <property fmtid="{D5CDD505-2E9C-101B-9397-08002B2CF9AE}" pid="7" name="MSIP_Label_76aa85da-29fb-4338-baca-6f5367d2f0b3_SetDate">
    <vt:lpwstr>2024-03-04T12:32:56Z</vt:lpwstr>
  </property>
  <property fmtid="{D5CDD505-2E9C-101B-9397-08002B2CF9AE}" pid="8" name="MSIP_Label_76aa85da-29fb-4338-baca-6f5367d2f0b3_Method">
    <vt:lpwstr>Privileged</vt:lpwstr>
  </property>
  <property fmtid="{D5CDD505-2E9C-101B-9397-08002B2CF9AE}" pid="9" name="MSIP_Label_76aa85da-29fb-4338-baca-6f5367d2f0b3_Name">
    <vt:lpwstr>Öppen</vt:lpwstr>
  </property>
  <property fmtid="{D5CDD505-2E9C-101B-9397-08002B2CF9AE}" pid="10" name="MSIP_Label_76aa85da-29fb-4338-baca-6f5367d2f0b3_SiteId">
    <vt:lpwstr>07d56d74-18db-408a-b3b0-289cb6c33c49</vt:lpwstr>
  </property>
  <property fmtid="{D5CDD505-2E9C-101B-9397-08002B2CF9AE}" pid="11" name="MSIP_Label_76aa85da-29fb-4338-baca-6f5367d2f0b3_ActionId">
    <vt:lpwstr>1e8bf754-a4c5-4e8b-8983-85db729e9d85</vt:lpwstr>
  </property>
  <property fmtid="{D5CDD505-2E9C-101B-9397-08002B2CF9AE}" pid="12" name="MSIP_Label_76aa85da-29fb-4338-baca-6f5367d2f0b3_ContentBits">
    <vt:lpwstr>2</vt:lpwstr>
  </property>
</Properties>
</file>